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page" w:tblpX="1744" w:tblpY="-147"/>
        <w:tblOverlap w:val="never"/>
        <w:tblW w:w="9478" w:type="dxa"/>
        <w:tblLook w:val="04A0"/>
      </w:tblPr>
      <w:tblGrid>
        <w:gridCol w:w="4576"/>
        <w:gridCol w:w="4902"/>
      </w:tblGrid>
      <w:tr w:rsidR="00456B86" w:rsidRPr="00456B86" w:rsidTr="00456B86">
        <w:trPr>
          <w:trHeight w:val="1650"/>
        </w:trPr>
        <w:tc>
          <w:tcPr>
            <w:tcW w:w="4576" w:type="dxa"/>
            <w:hideMark/>
          </w:tcPr>
          <w:p w:rsidR="00456B86" w:rsidRPr="00456B86" w:rsidRDefault="00456B86" w:rsidP="00456B86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tit2"/>
            <w:bookmarkStart w:id="1" w:name="bssPhr13"/>
            <w:bookmarkStart w:id="2" w:name="dfas2qk4gx"/>
            <w:bookmarkEnd w:id="0"/>
            <w:bookmarkEnd w:id="1"/>
            <w:bookmarkEnd w:id="2"/>
            <w:r w:rsidRPr="00456B86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456B86" w:rsidRPr="00456B86" w:rsidRDefault="00456B86" w:rsidP="00456B86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86">
              <w:rPr>
                <w:rFonts w:ascii="Times New Roman" w:eastAsia="Calibri" w:hAnsi="Times New Roman" w:cs="Times New Roman"/>
              </w:rPr>
              <w:t>на заседании педагогического совета МБОУ СШ №1 г. Пошехонье</w:t>
            </w:r>
          </w:p>
          <w:p w:rsidR="00456B86" w:rsidRPr="00456B86" w:rsidRDefault="00456B86" w:rsidP="00456B86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B86">
              <w:rPr>
                <w:rFonts w:ascii="Times New Roman" w:eastAsia="Calibri" w:hAnsi="Times New Roman" w:cs="Times New Roman"/>
              </w:rPr>
              <w:t xml:space="preserve">протокол № ___  от «__» ________20___г.  </w:t>
            </w:r>
          </w:p>
        </w:tc>
        <w:tc>
          <w:tcPr>
            <w:tcW w:w="4902" w:type="dxa"/>
          </w:tcPr>
          <w:p w:rsidR="00456B86" w:rsidRPr="00456B86" w:rsidRDefault="00456B86" w:rsidP="00456B86">
            <w:pPr>
              <w:spacing w:before="0" w:beforeAutospacing="0" w:after="0" w:afterAutospacing="0"/>
              <w:ind w:left="278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86">
              <w:rPr>
                <w:rFonts w:ascii="Times New Roman" w:eastAsia="Calibri" w:hAnsi="Times New Roman" w:cs="Times New Roman"/>
              </w:rPr>
              <w:t>УТВЕРЖДАЮ</w:t>
            </w:r>
          </w:p>
          <w:p w:rsidR="00456B86" w:rsidRPr="00456B86" w:rsidRDefault="00456B86" w:rsidP="00456B86">
            <w:pPr>
              <w:spacing w:before="0" w:beforeAutospacing="0" w:after="0" w:afterAutospacing="0"/>
              <w:ind w:left="278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86">
              <w:rPr>
                <w:rFonts w:ascii="Times New Roman" w:eastAsia="Calibri" w:hAnsi="Times New Roman" w:cs="Times New Roman"/>
              </w:rPr>
              <w:t>директор МБОУ СШ№1 г. Пошехонье</w:t>
            </w:r>
          </w:p>
          <w:p w:rsidR="00456B86" w:rsidRPr="00456B86" w:rsidRDefault="00456B86" w:rsidP="00456B86">
            <w:pPr>
              <w:spacing w:before="0" w:beforeAutospacing="0" w:after="0" w:afterAutospacing="0"/>
              <w:ind w:left="278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86">
              <w:rPr>
                <w:rFonts w:ascii="Times New Roman" w:eastAsia="Calibri" w:hAnsi="Times New Roman" w:cs="Times New Roman"/>
              </w:rPr>
              <w:t>______________ Румянцева Г. В.</w:t>
            </w:r>
          </w:p>
          <w:p w:rsidR="00456B86" w:rsidRPr="00456B86" w:rsidRDefault="00456B86" w:rsidP="00456B86">
            <w:pPr>
              <w:spacing w:before="0" w:beforeAutospacing="0" w:after="0" w:afterAutospacing="0"/>
              <w:ind w:left="278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86">
              <w:rPr>
                <w:rFonts w:ascii="Times New Roman" w:eastAsia="Calibri" w:hAnsi="Times New Roman" w:cs="Times New Roman"/>
              </w:rPr>
              <w:t xml:space="preserve">приказ № </w:t>
            </w:r>
            <w:r w:rsidR="00663173">
              <w:rPr>
                <w:rFonts w:ascii="Times New Roman" w:eastAsia="Calibri" w:hAnsi="Times New Roman" w:cs="Times New Roman"/>
              </w:rPr>
              <w:t>329  от  «26</w:t>
            </w:r>
            <w:r w:rsidRPr="00456B86">
              <w:rPr>
                <w:rFonts w:ascii="Times New Roman" w:eastAsia="Calibri" w:hAnsi="Times New Roman" w:cs="Times New Roman"/>
              </w:rPr>
              <w:t>»</w:t>
            </w:r>
            <w:r w:rsidR="00663173">
              <w:rPr>
                <w:rFonts w:ascii="Times New Roman" w:eastAsia="Calibri" w:hAnsi="Times New Roman" w:cs="Times New Roman"/>
              </w:rPr>
              <w:t xml:space="preserve">августа </w:t>
            </w:r>
            <w:r w:rsidRPr="00456B86">
              <w:rPr>
                <w:rFonts w:ascii="Times New Roman" w:eastAsia="Calibri" w:hAnsi="Times New Roman" w:cs="Times New Roman"/>
              </w:rPr>
              <w:t>201</w:t>
            </w:r>
            <w:r w:rsidR="002C2AC7">
              <w:rPr>
                <w:rFonts w:ascii="Times New Roman" w:eastAsia="Calibri" w:hAnsi="Times New Roman" w:cs="Times New Roman"/>
              </w:rPr>
              <w:t xml:space="preserve">9 </w:t>
            </w:r>
            <w:r w:rsidRPr="00456B86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456B86" w:rsidRPr="00456B86" w:rsidRDefault="00456B86" w:rsidP="00456B86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6B86" w:rsidRPr="00663173" w:rsidRDefault="00456B86" w:rsidP="00456B8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r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663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индивидуального отбора при приеме (переводе) в государственные и муниципальные образовательные организации для получения основного общего и среднего общего образования с углубленным изучением отдельных учебных предметов или для профильного обучения </w:t>
      </w:r>
      <w:proofErr w:type="gramStart"/>
      <w:r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456B86" w:rsidRPr="00663173" w:rsidRDefault="00456B86" w:rsidP="00456B86">
      <w:pPr>
        <w:shd w:val="clear" w:color="auto" w:fill="FFFFFF"/>
        <w:spacing w:before="0" w:beforeAutospacing="0" w:after="0" w:afterAutospacing="0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r w:rsidR="002C2AC7"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бюджетном</w:t>
      </w:r>
      <w:r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</w:t>
      </w:r>
      <w:r w:rsidR="002C2AC7"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</w:t>
      </w:r>
      <w:r w:rsidR="002C2AC7"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456B86" w:rsidRPr="00663173" w:rsidRDefault="00456B86" w:rsidP="00456B86">
      <w:pPr>
        <w:shd w:val="clear" w:color="auto" w:fill="FFFFFF"/>
        <w:spacing w:before="0" w:beforeAutospacing="0" w:after="0" w:afterAutospacing="0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школ</w:t>
      </w:r>
      <w:r w:rsidR="002C2AC7"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  г. Пошехонье</w:t>
      </w:r>
      <w:r w:rsidR="00260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2AC7" w:rsidRPr="006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ssPhr14"/>
      <w:bookmarkStart w:id="5" w:name="dfas0ofhkf"/>
      <w:bookmarkEnd w:id="3"/>
      <w:bookmarkEnd w:id="4"/>
      <w:bookmarkEnd w:id="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Порядок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</w:t>
      </w:r>
      <w:r w:rsidR="002C2AC7" w:rsidRPr="00BA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№1 </w:t>
      </w:r>
      <w:proofErr w:type="spellStart"/>
      <w:r w:rsidR="002C2AC7" w:rsidRPr="00BA4F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C2AC7" w:rsidRPr="00BA4FD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2C2AC7" w:rsidRPr="00BA4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ошехонье</w:t>
      </w:r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– Порядок) разработан в соответствии с </w:t>
      </w:r>
      <w:hyperlink r:id="rId4" w:anchor="XA00M4S2MM" w:history="1">
        <w:r w:rsidRPr="00274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</w:t>
        </w:r>
      </w:hyperlink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67 Федерального закона от 29 декабря 2012 года № 273-ФЗ «Об образовании в Российской Федерации», регламентирует случаи и порядок организации индивидуального отбора при приеме (переводе) в государственные и муниципальные образовательные организации (далее – образовательные организации) для получения основного общего образования с углубленным изучением отдельных учебных предметов или для профильного обучения при получении среднего общего образования в Ярославской области.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ssPhr15"/>
      <w:bookmarkStart w:id="7" w:name="dfas1sr5yr"/>
      <w:bookmarkEnd w:id="6"/>
      <w:bookmarkEnd w:id="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Индивидуальный отбор при приеме (переводе) в образовательные организации для получения основного общего образования с углубленным изучением отдельных учебных предметов или для профильного обучения при получении среднего общего образования в Ярославской области (далее – индивидуальный отбор) не осуществляется в случаях: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ssPhr16"/>
      <w:bookmarkStart w:id="9" w:name="dfas53on88"/>
      <w:bookmarkEnd w:id="8"/>
      <w:bookmarkEnd w:id="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в образовательную организацию в порядке перевода на свободные места обучающихся из другой образовательной организации, если обучающиеся получали основное общее образование в классе с углубленным изучением соответствующих отдельных учебных предметов или среднее общее образование в классе соответствующего профиля обучения.</w:t>
      </w:r>
      <w:proofErr w:type="gramEnd"/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ssPhr17"/>
      <w:bookmarkStart w:id="11" w:name="dfasx3w85u"/>
      <w:bookmarkEnd w:id="10"/>
      <w:bookmarkEnd w:id="1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Приема (перевода) в образовательную организацию, созданную для лиц, содержащихся в исправительных учреждениях уголовно-исполнительной системы, для профильного обучения при получении среднего общего образования.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ssPhr18"/>
      <w:bookmarkStart w:id="13" w:name="dfash0res7"/>
      <w:bookmarkEnd w:id="12"/>
      <w:bookmarkEnd w:id="1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Приема (перевода) в образовательную организацию, реализующую адаптированную основную общеобразовательную программу, для получения основного общего образования с углубленным изучением отдельных учебных предметов или для профильного обучения при получении среднего общего образования.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ssPhr19"/>
      <w:bookmarkStart w:id="15" w:name="dfaskcrz3z"/>
      <w:bookmarkEnd w:id="14"/>
      <w:bookmarkEnd w:id="1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образовательных организаций, в которых допускается индивидуальный отбор в класс (классы, группы) с углубленным изучением отдельных учебных предметов для обучающихся по образовательным программам основного общего образования, ежегодно утверждается департаментом образования Ярославской области в отношении государственных образовательных организаций и органом местного самоуправления, осуществляющим управление в сфере образования, в отношении муниципальных образовательных организаций.</w:t>
      </w:r>
      <w:proofErr w:type="gramEnd"/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ssPhr20"/>
      <w:bookmarkStart w:id="17" w:name="dfasmegr5c"/>
      <w:bookmarkEnd w:id="16"/>
      <w:bookmarkEnd w:id="1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Прием (перевод) в образовательные организации для получения основного общего образования с углубленным изучением отдельных учебных предметов, для профильного обучения на уровне среднего общего образования осуществляется вне зависимости </w:t>
      </w:r>
      <w:r w:rsidR="006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места жительства </w:t>
      </w:r>
      <w:proofErr w:type="gramStart"/>
      <w:r w:rsidR="006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сетевой форме.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bssPhr21"/>
      <w:bookmarkStart w:id="19" w:name="dfasaqtvds"/>
      <w:bookmarkEnd w:id="18"/>
      <w:bookmarkEnd w:id="1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Для участия в индивидуальном отборе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совершеннолетний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или родитель (законный представитель) несовершеннолетнего обучающегося обращается в образовательную организацию с заявлением об участии в индивидуальном отборе (далее – заявление)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 w:anchor="ZA026BS3L9" w:tooltip="Статья 10. Документы, удостоверяющие личность иностранного гражданина в Российской Федерации" w:history="1">
        <w:r w:rsidRPr="00274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2002 года № 115-ФЗ «О правовом положении иностранных граждан в Российской Федерации».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bssPhr22"/>
      <w:bookmarkStart w:id="21" w:name="dfashvgkux"/>
      <w:bookmarkEnd w:id="20"/>
      <w:bookmarkEnd w:id="2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осуществляет прием заявления на бумажном носителе или в форме электронного документа (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использованием информационно-телекоммуникационной сети «Интернет».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bssPhr23"/>
      <w:bookmarkStart w:id="23" w:name="dfasbxz362"/>
      <w:bookmarkEnd w:id="22"/>
      <w:bookmarkEnd w:id="2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подается в образовательную организацию не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рабочих дня до начала индивидуального отбора.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bssPhr24"/>
      <w:bookmarkStart w:id="25" w:name="dfascwzrvm"/>
      <w:bookmarkEnd w:id="24"/>
      <w:bookmarkEnd w:id="2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 следующие сведения: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bssPhr25"/>
      <w:bookmarkStart w:id="27" w:name="dfasi5vwbs"/>
      <w:bookmarkEnd w:id="26"/>
      <w:bookmarkEnd w:id="2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фамилия, имя, отчество (последнее – при наличии)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bssPhr26"/>
      <w:bookmarkStart w:id="29" w:name="dfas2w4fox"/>
      <w:bookmarkEnd w:id="28"/>
      <w:bookmarkEnd w:id="2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дата и место рождения обучающегося;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bssPhr27"/>
      <w:bookmarkStart w:id="31" w:name="dfasppcr7x"/>
      <w:bookmarkEnd w:id="30"/>
      <w:bookmarkEnd w:id="3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фамилия, имя, отчество (последнее – при наличии) родителей (законных представителей)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bssPhr28"/>
      <w:bookmarkStart w:id="33" w:name="dfasbddhc0"/>
      <w:bookmarkEnd w:id="32"/>
      <w:bookmarkEnd w:id="3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адрес места жительства обучающегося;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bssPhr29"/>
      <w:bookmarkStart w:id="35" w:name="dfas0h3yyc"/>
      <w:bookmarkEnd w:id="34"/>
      <w:bookmarkEnd w:id="3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контактный телефон заявителя.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bssPhr30"/>
      <w:bookmarkStart w:id="37" w:name="dfassdyla9"/>
      <w:bookmarkEnd w:id="36"/>
      <w:bookmarkEnd w:id="3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 заявлению прилагаются следующие документы, заверенные руководителем образовательной организации, в которой обучается (обучался) участник индивидуального отбора: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bssPhr31"/>
      <w:bookmarkStart w:id="39" w:name="dfas35tcs5"/>
      <w:bookmarkEnd w:id="38"/>
      <w:bookmarkEnd w:id="3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Для получения основного общего образования с углубленным изучением отдельных учебных предметов: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bssPhr32"/>
      <w:bookmarkStart w:id="41" w:name="dfasxbpzeh"/>
      <w:bookmarkEnd w:id="40"/>
      <w:bookmarkEnd w:id="4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сводной ведомости успеваемости за предшествующий (или текущий) год обучения;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bssPhr33"/>
      <w:bookmarkStart w:id="43" w:name="dfas5hudlb"/>
      <w:bookmarkEnd w:id="42"/>
      <w:bookmarkEnd w:id="4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наличие преимущественного права приема (перевода) в образовательную организацию в класс (группу) с углубленным изучением отдельных учебных предметов при равном количестве баллов в рейтинге участников индивидуального отбора, указанных в подпункте 11.1 пункта 11 Порядка (при наличии);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bssPhr34"/>
      <w:bookmarkStart w:id="45" w:name="dfasf1egbt"/>
      <w:bookmarkEnd w:id="44"/>
      <w:bookmarkEnd w:id="4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наличие права приема (перевода) в образовательную организацию вне зависимости от количества баллов, указанных в пункте 12 Порядка (при наличии).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bssPhr35"/>
      <w:bookmarkStart w:id="47" w:name="dfas1y8qzp"/>
      <w:bookmarkEnd w:id="46"/>
      <w:bookmarkEnd w:id="4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профильного обучения при получении среднего общего образования: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bssPhr36"/>
      <w:bookmarkStart w:id="49" w:name="dfasd8yo97"/>
      <w:bookmarkEnd w:id="48"/>
      <w:bookmarkEnd w:id="4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протокола результатов государственной итоговой аттестации по образовательной программе основного общего образования (далее – ГИА);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bssPhr37"/>
      <w:bookmarkStart w:id="51" w:name="dfasqloip0"/>
      <w:bookmarkEnd w:id="50"/>
      <w:bookmarkEnd w:id="5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копия аттестата об основном общем образовании;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bssPhr38"/>
      <w:bookmarkStart w:id="53" w:name="dfastyo8yr"/>
      <w:bookmarkEnd w:id="52"/>
      <w:bookmarkEnd w:id="5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копии документов, подтверждающих наличие преимущественного права приема (перевода) в образовательную организацию при равном количестве баллов в рейтинге участников индивидуального отбора, указанных в подпункте 11.2 пункта 11Порядка (при наличии);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bssPhr39"/>
      <w:bookmarkStart w:id="55" w:name="dfasvxvsuk"/>
      <w:bookmarkEnd w:id="54"/>
      <w:bookmarkEnd w:id="5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копии документов, подтверждающих наличие права приема (перевода) в образовательную организацию вне зависимости от количества баллов, указанных в пункте 12 Порядка (при наличии).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bssPhr40"/>
      <w:bookmarkStart w:id="57" w:name="dfas2td448"/>
      <w:bookmarkEnd w:id="56"/>
      <w:bookmarkEnd w:id="5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Заявление и прилагаемые к нему документы регистрируются в журнале регистрации заявлений и документов для участия в индивидуальном отборе в день приема документов.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bssPhr41"/>
      <w:bookmarkStart w:id="59" w:name="dfas2agviw"/>
      <w:bookmarkEnd w:id="58"/>
      <w:bookmarkEnd w:id="5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прилагаемые к ним документы хранятся в образовательной организации в соответствии с номенклатурой дел образовательной организации.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bssPhr42"/>
      <w:bookmarkStart w:id="61" w:name="dfasmdbtsg"/>
      <w:bookmarkEnd w:id="60"/>
      <w:bookmarkEnd w:id="6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подписью совершеннолетнего участника индивидуального отбора фиксируется согласие на обработку его персональных данных, подписью родителя (законного представителя) несовершеннолетнего участника индивидуального отбора </w:t>
      </w:r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фиксируется согласие на обработку его персональных данных и персональных данных ребенка в порядке, установленном законодательством Российской Федерации.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bssPhr43"/>
      <w:bookmarkStart w:id="63" w:name="dfas4en09k"/>
      <w:bookmarkEnd w:id="62"/>
      <w:bookmarkEnd w:id="6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индивидуального отбора образовательная организация ежегодно принимает локальный нормативный акт и размещает его на информационном стенде и официальном сайте образовательной организации в информационно-телекоммуникационной сети «Интернет» в подразделе «Документы» раздела «Сведения об образовательной организации» не позднее 25 февраля текущего учебного года, но не менее чем за 4 месяца до даты начала индивидуального отбора.</w:t>
      </w:r>
      <w:proofErr w:type="gramEnd"/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bssPhr44"/>
      <w:bookmarkStart w:id="65" w:name="dfasw85gzn"/>
      <w:bookmarkEnd w:id="64"/>
      <w:bookmarkEnd w:id="6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нормативный акт устанавливает сроки проведения индивидуального отбора, порядок формирования и порядок работы комиссии по индивидуальному отбору (далее – комиссия) и конфликтной комиссии, которые формируются из числа педагогических, руководящих и иных работников образовательной организации, представителей коллегиальных органов управления, предусмотренных уставом образовательной организации, а также устанавливает: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bssPhr45"/>
      <w:bookmarkStart w:id="67" w:name="dfasxrgg6v"/>
      <w:bookmarkEnd w:id="66"/>
      <w:bookmarkEnd w:id="6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8.1.Для получения основного общего образования с углубленным изучением отдельных учебных предметов: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bssPhr46"/>
      <w:bookmarkStart w:id="69" w:name="dfas08cxsi"/>
      <w:bookmarkEnd w:id="68"/>
      <w:bookmarkEnd w:id="6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дополнительно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испытание(я), его формы и содержание по предмету(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предстоит изучать углубленно;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bssPhr47"/>
      <w:bookmarkStart w:id="71" w:name="dfasziuaid"/>
      <w:bookmarkEnd w:id="70"/>
      <w:bookmarkEnd w:id="7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балльную систему оценивания дополнительного испытания;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bssPhr48"/>
      <w:bookmarkStart w:id="73" w:name="dfasy1iine"/>
      <w:bookmarkEnd w:id="72"/>
      <w:bookmarkEnd w:id="7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предельное количество мест для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с углубленным изучением отдельных учебных предметов.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bssPhr49"/>
      <w:bookmarkStart w:id="75" w:name="dfastx15uf"/>
      <w:bookmarkEnd w:id="74"/>
      <w:bookmarkEnd w:id="7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8.2.Для профильного обучения при получении среднего общего образования: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bssPhr50"/>
      <w:bookmarkStart w:id="77" w:name="dfasqfo377"/>
      <w:bookmarkEnd w:id="76"/>
      <w:bookmarkEnd w:id="7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каждого профиля обучения, кроме универсального: предметы, определяющие профиль обучения, результаты обучения по которым учитываются при составлении рейтинга, указанного в пункте 9 Порядка: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bssPhr51"/>
      <w:bookmarkStart w:id="79" w:name="dfas3tp5qp"/>
      <w:bookmarkEnd w:id="78"/>
      <w:bookmarkEnd w:id="7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обязательных предметов при прохождении ГИА;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bssPhr52"/>
      <w:bookmarkStart w:id="81" w:name="dfasgk1vp4"/>
      <w:bookmarkEnd w:id="80"/>
      <w:bookmarkEnd w:id="8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ы) по выбору при прохождении ГИА;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bssPhr53"/>
      <w:bookmarkStart w:id="83" w:name="dfas6xsayo"/>
      <w:bookmarkEnd w:id="82"/>
      <w:bookmarkEnd w:id="8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универсального профиля обучения: 2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при прохождении ГИА;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bssPhr54"/>
      <w:bookmarkStart w:id="85" w:name="dfaspb6pp0"/>
      <w:bookmarkEnd w:id="84"/>
      <w:bookmarkEnd w:id="8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предельное количество мест в соответствующем профиле обучения.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bssPhr55"/>
      <w:bookmarkStart w:id="87" w:name="dfas9e7asz"/>
      <w:bookmarkEnd w:id="86"/>
      <w:bookmarkEnd w:id="8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9. Индивидуальный отбор осуществляется на основании рейтинга участников индивидуального отбора.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bssPhr56"/>
      <w:bookmarkStart w:id="89" w:name="dfasfddqgd"/>
      <w:bookmarkEnd w:id="88"/>
      <w:bookmarkEnd w:id="8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Рейтинг для индивидуального отбора для получения основного общего образования с углубленным изучением отдельных учебных предметов составляется на основании баллов, полученных путем суммирования: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bssPhr57"/>
      <w:bookmarkStart w:id="91" w:name="dfasx5925f"/>
      <w:bookmarkEnd w:id="90"/>
      <w:bookmarkEnd w:id="9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баллов, полученных приведением отметок, указанных в выписке из сводной ведомости успеваемости за предшествующий (или текущий) год обучения, по учебном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предмету(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предстоит изучать углубленно, к балльной системе оценивания дополнительного испытания (приведение отметок осуществляется с учетом коэффициента(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ежегодно устанавливаемого(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образовательной организацией);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bssPhr58"/>
      <w:bookmarkStart w:id="93" w:name="dfas1zat9c"/>
      <w:bookmarkEnd w:id="92"/>
      <w:bookmarkEnd w:id="9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результатов (в баллах) дополнительного испытания, установленного образовательной организацией, по одному предмету, который предстоит изучать углубленно.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bssPhr59"/>
      <w:bookmarkStart w:id="95" w:name="dfascig99q"/>
      <w:bookmarkEnd w:id="94"/>
      <w:bookmarkEnd w:id="9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Рейтинг для индивидуального отбора для профильного обучения при получении среднего общего образования составляется путем суммирования: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bssPhr60"/>
      <w:bookmarkStart w:id="97" w:name="dfashzwwit"/>
      <w:bookmarkEnd w:id="96"/>
      <w:bookmarkEnd w:id="9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баллов, полученных приведением результатов ГИА по предметам к единой шкале (приведение результатов ГИА осуществляется с учетом коэффициентов по каждому учебному предмету, ежегодно устанавливаемых департаментом образования Ярославской области):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bssPhr61"/>
      <w:bookmarkStart w:id="99" w:name="dfas00ki2b"/>
      <w:bookmarkEnd w:id="98"/>
      <w:bookmarkEnd w:id="9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профиля обучения, кроме универсального: по одному обязательному предмету и одному предмету по выбору при прохождении ГИА из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8.2 Порядка;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bssPhr62"/>
      <w:bookmarkStart w:id="101" w:name="dfasiqq37g"/>
      <w:bookmarkEnd w:id="100"/>
      <w:bookmarkEnd w:id="10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универсального профиля обучения: по 2 обязательным предметам при прохождении ГИА;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bssPhr63"/>
      <w:bookmarkStart w:id="103" w:name="dfasufvhkr"/>
      <w:bookmarkEnd w:id="102"/>
      <w:bookmarkEnd w:id="103"/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баллов, полученных приведением отметок, указанных в аттестате об основном общем образовании, по предметам, определяющим профиль обучения, к единой шкале для всех профилей обучения, кроме универсального (приведение отметок осуществляется с учетом коэффициентов по каждому учебному предмету, ежегодно устанавливаемых департаментом образования Ярославской области);</w:t>
      </w:r>
      <w:proofErr w:type="gramEnd"/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bssPhr64"/>
      <w:bookmarkStart w:id="105" w:name="dfas4nrul3"/>
      <w:bookmarkEnd w:id="104"/>
      <w:bookmarkEnd w:id="10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баллов, полученных приведением среднего балла аттестата об основном общем образовании к единой шкале для универсального профиля обучения (приведение среднего балла аттестата осуществляется с учетом коэффициента, ежегодно устанавливаемого департаментом образования Ярославской области).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bssPhr65"/>
      <w:bookmarkStart w:id="107" w:name="dfask7rymv"/>
      <w:bookmarkEnd w:id="106"/>
      <w:bookmarkEnd w:id="10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Рейтинг участников индивидуального отбора выстраивается по мере убывания набранных ими баллов.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на основе рейтинга формирует список участников индивидуального отбора, набравших наибольшее число баллов, в соответствии с предельным количеством мест, определенных образовательной организацией для индивидуального отбора в класс (классы, группу) с углубленным изучением отдельных учебных предметов для обучения по образовательным программам основного общего образования или класс (классы, группу) соответствующего профиля обучения при получении среднего общего образования.</w:t>
      </w:r>
      <w:proofErr w:type="gramEnd"/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bssPhr66"/>
      <w:bookmarkStart w:id="109" w:name="dfasttgv96"/>
      <w:bookmarkEnd w:id="108"/>
      <w:bookmarkEnd w:id="10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При равном количестве баллов в рейтинге участников индивидуального отбора преимущественным правом при приеме (переводе) в образовательную организацию пользуются следующие категории: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bssPhr67"/>
      <w:bookmarkStart w:id="111" w:name="dfas3vxgxg"/>
      <w:bookmarkEnd w:id="110"/>
      <w:bookmarkEnd w:id="11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получения основного общего образования с углубленным изучением отдельных учебных предметов: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bssPhr68"/>
      <w:bookmarkStart w:id="113" w:name="dfaswzfyie"/>
      <w:bookmarkEnd w:id="112"/>
      <w:bookmarkEnd w:id="11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первую очередь победители и призеры муниципального этапа всероссийской олимпиады школьников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предстоит изучать углубленно;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bssPhr69"/>
      <w:bookmarkStart w:id="115" w:name="dfas9zg0uz"/>
      <w:bookmarkEnd w:id="114"/>
      <w:bookmarkEnd w:id="11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вторую очередь победители и призеры областных, всероссийских и международных конференций, конкурсов научно-исследовательских работ (проектов), учрежденных департаментом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предстоит изучать углубленно;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bssPhr70"/>
      <w:bookmarkStart w:id="117" w:name="dfasxu2qzt"/>
      <w:bookmarkEnd w:id="116"/>
      <w:bookmarkEnd w:id="11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третью очередь участники индивидуального отбора, получившие наибольшее количество баллов в результате дополнительного испытания.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bssPhr71"/>
      <w:bookmarkStart w:id="119" w:name="dfaspsafti"/>
      <w:bookmarkEnd w:id="118"/>
      <w:bookmarkEnd w:id="11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11.2.Для профильного обучения при получении среднего общего образования (для всех профилей обучения,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универсального):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bssPhr72"/>
      <w:bookmarkStart w:id="121" w:name="dfasdfiahd"/>
      <w:bookmarkEnd w:id="120"/>
      <w:bookmarkEnd w:id="12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первую очередь участники индивидуального отбора, получившие наибольшее количество баллов по результатам ГИА по предмету, выбираемому учащимся для прохождения ГИА и учитывающемуся образовательной организацией при индивидуальном отборе в соответствии с подпунктом 8.2 пункта 8 Порядка;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bssPhr73"/>
      <w:bookmarkStart w:id="123" w:name="dfaswc6v7w"/>
      <w:bookmarkEnd w:id="122"/>
      <w:bookmarkEnd w:id="12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вторую очередь победители и призеры муниципального этапа всероссийской олимпиады школьников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определяющему(им) профиль обучения;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bssPhr74"/>
      <w:bookmarkStart w:id="125" w:name="dfasrsn580"/>
      <w:bookmarkEnd w:id="124"/>
      <w:bookmarkEnd w:id="12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департаментом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определяющему(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профиль обучения.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bssPhr75"/>
      <w:bookmarkStart w:id="127" w:name="dfasuda6wq"/>
      <w:bookmarkEnd w:id="126"/>
      <w:bookmarkEnd w:id="12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11.3.Для универсального профиля обучения при получении среднего общего образования: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bssPhr76"/>
      <w:bookmarkStart w:id="129" w:name="dfasymscvi"/>
      <w:bookmarkEnd w:id="128"/>
      <w:bookmarkEnd w:id="12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первую очередь участники индивидуального отбора, имеющие наиболее высокий средний балл аттестата об основном общем образовании;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bssPhr77"/>
      <w:bookmarkStart w:id="131" w:name="dfasmq6tum"/>
      <w:bookmarkEnd w:id="130"/>
      <w:bookmarkEnd w:id="13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вторую очередь победители и призеры муниципального этапа всероссийской олимпиады школьников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изучаемому(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получении основного общего образования;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bssPhr78"/>
      <w:bookmarkStart w:id="133" w:name="dfasoy3thp"/>
      <w:bookmarkEnd w:id="132"/>
      <w:bookmarkEnd w:id="13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департаментом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изучаемому(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получении основного общего образования.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bssPhr79"/>
      <w:bookmarkStart w:id="135" w:name="dfasoeqiz0"/>
      <w:bookmarkEnd w:id="134"/>
      <w:bookmarkEnd w:id="13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предстоит изучать углубленно, принимаются в образовательную организацию для получения основного общего образования с углубленным изучением отдельных учебных предметов без участия в дополнительном испытании и вне зависимости от количества баллов.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bssPhr80"/>
      <w:bookmarkStart w:id="137" w:name="dfass6s9sg"/>
      <w:bookmarkEnd w:id="136"/>
      <w:bookmarkEnd w:id="13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профильного обучения при получении среднего общего образования вне зависимости от количества баллов принимаются: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bssPhr81"/>
      <w:bookmarkStart w:id="139" w:name="dfascokfgu"/>
      <w:bookmarkEnd w:id="138"/>
      <w:bookmarkEnd w:id="13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определяющему(им) профиль обучения (для всех профилей обучения, кроме универсального);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bssPhr82"/>
      <w:bookmarkStart w:id="141" w:name="dfas0x3iut"/>
      <w:bookmarkEnd w:id="140"/>
      <w:bookmarkEnd w:id="14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изучаемому(</w:t>
      </w:r>
      <w:proofErr w:type="spell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получении основного общего образования (для универсального профиля).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bssPhr83"/>
      <w:bookmarkStart w:id="143" w:name="dfasspllru"/>
      <w:bookmarkEnd w:id="142"/>
      <w:bookmarkEnd w:id="14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Индивидуальный отбор осуществляется комиссией в сроки, установленные приказом руководителя образовательной организации. Решение комиссии оформляется протоколом, который подписывают все члены комиссии, присутствующие на заседании.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bssPhr84"/>
      <w:bookmarkStart w:id="145" w:name="dfaskcp50e"/>
      <w:bookmarkEnd w:id="144"/>
      <w:bookmarkEnd w:id="14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Информация об итогах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не позднее 3 дней со дня принятия комиссией решения.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bssPhr85"/>
      <w:bookmarkStart w:id="147" w:name="dfasytiqtt"/>
      <w:bookmarkEnd w:id="146"/>
      <w:bookmarkEnd w:id="14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прошедшие индивидуальный отбор: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bssPhr86"/>
      <w:bookmarkStart w:id="149" w:name="dfaswv2qcb"/>
      <w:bookmarkEnd w:id="148"/>
      <w:bookmarkEnd w:id="14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Для получения основного общего образования с углубленным изучением отдельных учебных предметов – продолжают получать образование в образовательной организации, в которую были зачислены ранее.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bssPhr87"/>
      <w:bookmarkStart w:id="151" w:name="dfas0n6yq2"/>
      <w:bookmarkEnd w:id="150"/>
      <w:bookmarkEnd w:id="15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</w:t>
      </w:r>
      <w:proofErr w:type="gramStart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профильного обучения при получении среднего общего образования – имеют право принять участие в дополнительном индивидуальном отборе, который осуществляется в случае наличия свободных мест в сроки, установленные образовательной организацией не ранее 01 июля и не позднее 29 августа текущего года, в том же порядке, что и индивидуальный отбор, проводившийся в первоначальные сроки.</w:t>
      </w:r>
      <w:proofErr w:type="gramEnd"/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bssPhr88"/>
      <w:bookmarkStart w:id="153" w:name="dfaspgyx5k"/>
      <w:bookmarkEnd w:id="152"/>
      <w:bookmarkEnd w:id="153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дополнительного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в течение одного рабочего дня со дня принятия комиссией решения.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bssPhr89"/>
      <w:bookmarkStart w:id="155" w:name="dfasgwhft3"/>
      <w:bookmarkEnd w:id="154"/>
      <w:bookmarkEnd w:id="155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 случае несогласия с решением комиссии совершеннолетний участник индивидуального отбора или родитель (законный представитель) несовершеннолетнего участника индивидуального отбора имеют право не позднее 2 рабочих дней со дня размещения информации о результатах индивидуального отбора подать апелляцию.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bssPhr90"/>
      <w:bookmarkStart w:id="157" w:name="dfasvv5aqm"/>
      <w:bookmarkEnd w:id="156"/>
      <w:bookmarkEnd w:id="157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подается в конфликтную комиссию образовательной организации, проводившей индивидуальный отбор, в порядке, установленном локальным нормативным актом, указанным в пункте 8 Порядка.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bssPhr91"/>
      <w:bookmarkStart w:id="159" w:name="dfaspczvd2"/>
      <w:bookmarkEnd w:id="158"/>
      <w:bookmarkEnd w:id="159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По итогам индивидуального отбора совершеннолетний участник индивидуального отбора или родитель (законный представитель) несовершеннолетнего участника </w:t>
      </w:r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отбора представляют в образовательную организацию документы, установленные правилами приема (перевода) образовательной организации.</w:t>
      </w:r>
    </w:p>
    <w:p w:rsidR="00274304" w:rsidRPr="00274304" w:rsidRDefault="00274304" w:rsidP="00BA4F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bssPhr92"/>
      <w:bookmarkStart w:id="161" w:name="dfasyvnzpx"/>
      <w:bookmarkEnd w:id="160"/>
      <w:bookmarkEnd w:id="161"/>
      <w:r w:rsidRPr="0027430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Зачисление в образовательную организацию осуществляется на основании заявления о приеме (переводе) и решения комиссии, оформляется распорядительным актом руководит</w:t>
      </w:r>
      <w:r w:rsidR="006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образовательной </w:t>
      </w:r>
      <w:proofErr w:type="gramStart"/>
      <w:r w:rsidR="006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="006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сетевой форме.</w:t>
      </w:r>
    </w:p>
    <w:sectPr w:rsidR="00274304" w:rsidRPr="00274304" w:rsidSect="005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04"/>
    <w:rsid w:val="00067716"/>
    <w:rsid w:val="001F6218"/>
    <w:rsid w:val="0026054C"/>
    <w:rsid w:val="00274304"/>
    <w:rsid w:val="002C2AC7"/>
    <w:rsid w:val="00456B86"/>
    <w:rsid w:val="005A5EC1"/>
    <w:rsid w:val="005A6E63"/>
    <w:rsid w:val="00663173"/>
    <w:rsid w:val="00AF151E"/>
    <w:rsid w:val="00BA4FDD"/>
    <w:rsid w:val="00E253E2"/>
    <w:rsid w:val="00E3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0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4F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0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4F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lavbukh.ru/npd/edoc/99_901823501_ZA026BS3L9" TargetMode="External"/><Relationship Id="rId4" Type="http://schemas.openxmlformats.org/officeDocument/2006/relationships/hyperlink" Target="https://www.glavbukh.ru/npd/edoc/99_902389617_XA00M4S2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2019-09-04T10:28:00Z</cp:lastPrinted>
  <dcterms:created xsi:type="dcterms:W3CDTF">2019-10-20T11:17:00Z</dcterms:created>
  <dcterms:modified xsi:type="dcterms:W3CDTF">2019-10-20T11:17:00Z</dcterms:modified>
</cp:coreProperties>
</file>