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7" w:rsidRDefault="009D0AD7" w:rsidP="009D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9D0AD7" w:rsidRDefault="009D0AD7" w:rsidP="009D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ШКОЛА №1 г. ПОШЕХОНЬЕ</w:t>
      </w:r>
    </w:p>
    <w:p w:rsidR="009D0AD7" w:rsidRDefault="009D0AD7" w:rsidP="009D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9D0AD7" w:rsidRDefault="009D0AD7" w:rsidP="009D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0AD7" w:rsidRDefault="009D0AD7" w:rsidP="009D0A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 1</w:t>
      </w:r>
      <w:r w:rsidR="00340378">
        <w:rPr>
          <w:rFonts w:ascii="Times New Roman" w:eastAsia="Times New Roman" w:hAnsi="Times New Roman"/>
          <w:bCs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</w:t>
      </w:r>
      <w:r w:rsidR="0034037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0</w:t>
      </w:r>
      <w:r w:rsidR="0034037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202</w:t>
      </w:r>
      <w:r w:rsidR="0034037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340378" w:rsidRDefault="00340378" w:rsidP="009D0A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378" w:rsidRP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основные образовательные программы</w:t>
      </w:r>
    </w:p>
    <w:p w:rsid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dfas64t0hq"/>
      <w:bookmarkEnd w:id="0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40378" w:rsidRP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в полном объеме требований федеральных государственных образовательных стандартов общего образования, обеспечения прав обучающихся на изучение русского языка, родного языка из числа языков народов Российской Федерации, в том числе русского языка как родного, и на основании изменений, внесенных в Федеральный закон «Об образовании в Российской Федерации» (Федеральный закон от 03.08.2018 № 317-ФЗ «О внесении изменений в статьи 11 и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14 Федерального закона "Об образовании в Российской Федерации"»), ив соответствии с приказами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373»,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Российской Федерации от 17.12.2010 № 1897», № 1578 «Овнесении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413», решением педагогического совета (протокол от 22.08.2019 № 5),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 712 от 11.12.2020 г. Министерства просвещения, 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протоколами классных родительских собраний, заявлений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0378" w:rsidRP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fas66wp9p"/>
      <w:bookmarkStart w:id="2" w:name="dfast0k0q2"/>
      <w:bookmarkEnd w:id="1"/>
      <w:bookmarkEnd w:id="2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40378" w:rsidRP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dfase5gg4d"/>
      <w:bookmarkEnd w:id="3"/>
      <w:r w:rsidRPr="00340378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340378" w:rsidRP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fashpo7c9"/>
      <w:bookmarkEnd w:id="4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 1. Заместителям директора по</w:t>
      </w:r>
      <w:r w:rsidR="003F79A1">
        <w:rPr>
          <w:rFonts w:ascii="Times New Roman" w:eastAsia="Times New Roman" w:hAnsi="Times New Roman"/>
          <w:sz w:val="24"/>
          <w:szCs w:val="24"/>
          <w:lang w:eastAsia="ru-RU"/>
        </w:rPr>
        <w:t xml:space="preserve"> УВР </w:t>
      </w:r>
      <w:r w:rsidRPr="0034037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Смирновой Н.В., </w:t>
      </w:r>
      <w:proofErr w:type="spellStart"/>
      <w:r w:rsidRPr="0034037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Буреневой</w:t>
      </w:r>
      <w:proofErr w:type="spellEnd"/>
      <w:r w:rsidRPr="0034037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Н.Ю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ООП начального общего, основного общего, среднего общего образования:</w:t>
      </w:r>
    </w:p>
    <w:p w:rsidR="00340378" w:rsidRPr="00340378" w:rsidRDefault="00340378" w:rsidP="0034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dfas8q2mev"/>
      <w:bookmarkEnd w:id="5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 1.1.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Целевой раздел подра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зделы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«Планируемые результаты освоения </w:t>
      </w: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обучающимися основной образовательной программы» целевых разделов ООП начального общего, основного общего, среднего общего образования включить результаты, обеспечивающие реализацию освоения предметных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образования), учебных предметов «Родной язык» (ООП начального общего, основного общего образования), «Литературное чтение на родном языке» (ООП начального общего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образования), «Родная литература» (ООП основного общего образования) (приложение).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fastxxric"/>
      <w:bookmarkStart w:id="7" w:name="dfashmxyfv"/>
      <w:bookmarkEnd w:id="6"/>
      <w:bookmarkEnd w:id="7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1.2.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раздел 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структуру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планов уровней начального общего, основного общего, среднего общего образования включить предметные области «Родной язык и литературное чтение на родном языке» (уровень начального общего образования), «Родной язык и родная литература» (уровень основного общего и среднего общего образования). 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содержание учебных планов в рамках предметных областей «Родной язык и литературное чтение на родном языке» (уровень начального общего образования), «Родной язык и родная литература» (уровень основного общего и среднего общего образования) включить учебные предметы «Родной язык», «Литературное чтение на родном языке» (уровень начального общего образования), «Родной язык» (уровень основного общего образования), «Родная литература» (уровень основного общего образования). </w:t>
      </w:r>
      <w:proofErr w:type="gramEnd"/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1.4. Определить объем учебного времени, выделяемого на изучение предметов, обозначенных в пункте 1.3 настоящего приказа, по 0,5 часа по каждому предмету на всех уровнях общего образования с возможностью последовательного изучения этих предметов в течение учебного года.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1.5. В содержательные разделы ООП начального общего, основного общего, среднего общего образования включить рабочие программы по предметам, обозначенным в пункте 1.3 настоящего приказа.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1.6. Изменения в ООП, обозначенные в пунктах 1.2–1.3 настоящего приказа, внести:</w:t>
      </w:r>
    </w:p>
    <w:p w:rsid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– в ООП, разработанные по ФГОС общего образования, – в основную часть учебного плана.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Рабочие программы воспитания 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Приступить к реализации </w:t>
      </w: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измененных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ООП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01 сентября 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1–202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 </w:t>
      </w: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качество подготовительных работ и своевременность начала реализации измененных ООП назначить заместителя директора по УВР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Смирнову Н.В. 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Буреневу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Н.Ю., Константинову Ю.С.</w:t>
      </w:r>
    </w:p>
    <w:p w:rsidR="00340378" w:rsidRPr="00340378" w:rsidRDefault="00340378" w:rsidP="00CE5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4037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340378" w:rsidRPr="00340378" w:rsidRDefault="00340378" w:rsidP="009D0A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378" w:rsidRPr="00340378" w:rsidRDefault="00340378" w:rsidP="009D0A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378" w:rsidRPr="00340378" w:rsidRDefault="00340378" w:rsidP="009D0A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AD7" w:rsidRDefault="009D0AD7" w:rsidP="009D0A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 МБОУ СШ №1 г. Пошехонье:                                             Г.В. Румянцева</w:t>
      </w:r>
    </w:p>
    <w:p w:rsidR="009D0AD7" w:rsidRPr="00340378" w:rsidRDefault="009D0AD7" w:rsidP="009D0A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          </w:t>
      </w:r>
      <w:r w:rsidR="00CE52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340378" w:rsidRPr="00340378">
        <w:rPr>
          <w:rFonts w:ascii="Times New Roman" w:eastAsia="Times New Roman" w:hAnsi="Times New Roman"/>
          <w:sz w:val="24"/>
          <w:szCs w:val="24"/>
          <w:lang w:eastAsia="ru-RU"/>
        </w:rPr>
        <w:t>Н.В.Смирнова</w:t>
      </w:r>
    </w:p>
    <w:p w:rsidR="00340378" w:rsidRDefault="00CE524D" w:rsidP="00340378">
      <w:pPr>
        <w:tabs>
          <w:tab w:val="left" w:pos="6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40378">
        <w:rPr>
          <w:rFonts w:ascii="Times New Roman" w:hAnsi="Times New Roman"/>
          <w:sz w:val="24"/>
          <w:szCs w:val="24"/>
        </w:rPr>
        <w:t>Ю.С.Константинова</w:t>
      </w:r>
    </w:p>
    <w:p w:rsidR="009D0AD7" w:rsidRPr="00340378" w:rsidRDefault="00CE524D" w:rsidP="00CE524D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340378" w:rsidRPr="00340378">
        <w:rPr>
          <w:rFonts w:ascii="Times New Roman" w:hAnsi="Times New Roman"/>
          <w:sz w:val="24"/>
          <w:szCs w:val="24"/>
        </w:rPr>
        <w:t>Н.Ю.Буренева</w:t>
      </w:r>
      <w:proofErr w:type="spellEnd"/>
    </w:p>
    <w:p w:rsidR="007A378C" w:rsidRDefault="007A378C"/>
    <w:sectPr w:rsidR="007A378C" w:rsidSect="000A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367"/>
    <w:rsid w:val="000A6D6F"/>
    <w:rsid w:val="00340378"/>
    <w:rsid w:val="003F79A1"/>
    <w:rsid w:val="00487367"/>
    <w:rsid w:val="007A378C"/>
    <w:rsid w:val="00927941"/>
    <w:rsid w:val="00952972"/>
    <w:rsid w:val="009D0AD7"/>
    <w:rsid w:val="00C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2020-03-02T10:25:00Z</cp:lastPrinted>
  <dcterms:created xsi:type="dcterms:W3CDTF">2022-04-04T07:52:00Z</dcterms:created>
  <dcterms:modified xsi:type="dcterms:W3CDTF">2022-04-04T21:13:00Z</dcterms:modified>
</cp:coreProperties>
</file>