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21" w:rsidRPr="00BE1CA5" w:rsidRDefault="00370821" w:rsidP="00370821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УТВЕРЖДЕН</w:t>
      </w:r>
      <w:r>
        <w:rPr>
          <w:rFonts w:eastAsia="Andale Sans UI" w:cs="Times New Roman"/>
          <w:kern w:val="1"/>
          <w:szCs w:val="24"/>
          <w:lang w:eastAsia="ar-SA"/>
        </w:rPr>
        <w:t>О</w:t>
      </w:r>
    </w:p>
    <w:p w:rsidR="00F12AA8" w:rsidRPr="00BE1CA5" w:rsidRDefault="00F12AA8" w:rsidP="00F12AA8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 xml:space="preserve">приказом </w:t>
      </w:r>
      <w:r>
        <w:rPr>
          <w:rFonts w:eastAsia="Andale Sans UI" w:cs="Times New Roman"/>
          <w:kern w:val="1"/>
          <w:szCs w:val="24"/>
          <w:lang w:eastAsia="ar-SA"/>
        </w:rPr>
        <w:t>директора МБОУ СШ №1 г</w:t>
      </w:r>
      <w:proofErr w:type="gramStart"/>
      <w:r>
        <w:rPr>
          <w:rFonts w:eastAsia="Andale Sans UI" w:cs="Times New Roman"/>
          <w:kern w:val="1"/>
          <w:szCs w:val="24"/>
          <w:lang w:eastAsia="ar-SA"/>
        </w:rPr>
        <w:t>.П</w:t>
      </w:r>
      <w:proofErr w:type="gramEnd"/>
      <w:r>
        <w:rPr>
          <w:rFonts w:eastAsia="Andale Sans UI" w:cs="Times New Roman"/>
          <w:kern w:val="1"/>
          <w:szCs w:val="24"/>
          <w:lang w:eastAsia="ar-SA"/>
        </w:rPr>
        <w:t>ошехонье</w:t>
      </w:r>
    </w:p>
    <w:p w:rsidR="00F12AA8" w:rsidRPr="00BE1CA5" w:rsidRDefault="00F12AA8" w:rsidP="00F12AA8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от</w:t>
      </w:r>
      <w:r>
        <w:rPr>
          <w:rFonts w:eastAsia="Andale Sans UI" w:cs="Times New Roman"/>
          <w:kern w:val="1"/>
          <w:szCs w:val="24"/>
          <w:lang w:eastAsia="ar-SA"/>
        </w:rPr>
        <w:t xml:space="preserve"> «28»</w:t>
      </w:r>
      <w:r w:rsidRPr="003E4772">
        <w:rPr>
          <w:rFonts w:eastAsia="Andale Sans UI" w:cs="Times New Roman"/>
          <w:kern w:val="1"/>
          <w:szCs w:val="24"/>
          <w:lang w:eastAsia="ar-SA"/>
        </w:rPr>
        <w:t> </w:t>
      </w:r>
      <w:r>
        <w:rPr>
          <w:rFonts w:eastAsia="Andale Sans UI" w:cs="Times New Roman"/>
          <w:kern w:val="1"/>
          <w:szCs w:val="24"/>
          <w:lang w:eastAsia="ar-SA"/>
        </w:rPr>
        <w:t xml:space="preserve">декабря 2018 </w:t>
      </w:r>
      <w:r w:rsidRPr="003E4772">
        <w:rPr>
          <w:rFonts w:eastAsia="Andale Sans UI" w:cs="Times New Roman"/>
          <w:kern w:val="1"/>
          <w:szCs w:val="24"/>
          <w:lang w:eastAsia="ar-SA"/>
        </w:rPr>
        <w:t> года</w:t>
      </w:r>
      <w:r w:rsidRPr="00BE1CA5">
        <w:rPr>
          <w:rFonts w:eastAsia="Andale Sans UI" w:cs="Times New Roman"/>
          <w:kern w:val="1"/>
          <w:szCs w:val="24"/>
          <w:lang w:eastAsia="ar-SA"/>
        </w:rPr>
        <w:t xml:space="preserve"> №</w:t>
      </w:r>
      <w:r>
        <w:rPr>
          <w:rFonts w:eastAsia="Andale Sans UI" w:cs="Times New Roman"/>
          <w:kern w:val="1"/>
          <w:szCs w:val="24"/>
          <w:lang w:eastAsia="ar-SA"/>
        </w:rPr>
        <w:t>476</w:t>
      </w:r>
    </w:p>
    <w:p w:rsidR="00370821" w:rsidRDefault="00370821" w:rsidP="00F12AA8">
      <w:pPr>
        <w:ind w:firstLine="0"/>
        <w:contextualSpacing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(</w:t>
      </w:r>
      <w:r>
        <w:rPr>
          <w:rFonts w:eastAsia="Andale Sans UI" w:cs="Times New Roman"/>
          <w:kern w:val="1"/>
          <w:szCs w:val="24"/>
          <w:lang w:eastAsia="ar-SA"/>
        </w:rPr>
        <w:t xml:space="preserve">Приложение </w:t>
      </w:r>
      <w:r w:rsidRPr="006511BB">
        <w:rPr>
          <w:rFonts w:eastAsia="Andale Sans UI" w:cs="Times New Roman"/>
          <w:kern w:val="1"/>
          <w:szCs w:val="24"/>
          <w:lang w:eastAsia="ar-SA"/>
        </w:rPr>
        <w:t>1</w:t>
      </w:r>
      <w:r w:rsidRPr="00BE1CA5">
        <w:rPr>
          <w:rFonts w:eastAsia="Andale Sans UI" w:cs="Times New Roman"/>
          <w:kern w:val="1"/>
          <w:szCs w:val="24"/>
          <w:lang w:eastAsia="ar-SA"/>
        </w:rPr>
        <w:t>)</w:t>
      </w:r>
    </w:p>
    <w:p w:rsidR="00370821" w:rsidRDefault="00370821" w:rsidP="00370821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eastAsia="Courier New" w:cs="Courier New"/>
          <w:b/>
          <w:bCs/>
          <w:color w:val="FF0000"/>
          <w:szCs w:val="24"/>
          <w:lang w:eastAsia="ar-SA"/>
        </w:rPr>
      </w:pPr>
    </w:p>
    <w:p w:rsidR="00370821" w:rsidRDefault="00370821" w:rsidP="00370821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eastAsia="Courier New" w:cs="Courier New"/>
          <w:b/>
          <w:bCs/>
          <w:color w:val="FF0000"/>
          <w:szCs w:val="24"/>
          <w:lang w:eastAsia="ar-SA"/>
        </w:rPr>
      </w:pPr>
    </w:p>
    <w:p w:rsidR="00370821" w:rsidRPr="00E1409E" w:rsidRDefault="00E1409E" w:rsidP="00E1409E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eastAsia="Courier New" w:cs="Courier New"/>
          <w:b/>
          <w:bCs/>
          <w:szCs w:val="24"/>
          <w:lang w:eastAsia="ar-SA"/>
        </w:rPr>
      </w:pPr>
      <w:r w:rsidRPr="00E1409E">
        <w:rPr>
          <w:rFonts w:eastAsia="Courier New" w:cs="Courier New"/>
          <w:b/>
          <w:bCs/>
          <w:szCs w:val="24"/>
          <w:lang w:eastAsia="ar-SA"/>
        </w:rPr>
        <w:t>муниципальное бюджетное общеобразовательное учреждение средняя школа №1 г</w:t>
      </w:r>
      <w:proofErr w:type="gramStart"/>
      <w:r w:rsidRPr="00E1409E">
        <w:rPr>
          <w:rFonts w:eastAsia="Courier New" w:cs="Courier New"/>
          <w:b/>
          <w:bCs/>
          <w:szCs w:val="24"/>
          <w:lang w:eastAsia="ar-SA"/>
        </w:rPr>
        <w:t>.П</w:t>
      </w:r>
      <w:proofErr w:type="gramEnd"/>
      <w:r w:rsidRPr="00E1409E">
        <w:rPr>
          <w:rFonts w:eastAsia="Courier New" w:cs="Courier New"/>
          <w:b/>
          <w:bCs/>
          <w:szCs w:val="24"/>
          <w:lang w:eastAsia="ar-SA"/>
        </w:rPr>
        <w:t>ошехонье</w:t>
      </w:r>
    </w:p>
    <w:p w:rsidR="00370821" w:rsidRDefault="00370821" w:rsidP="00370821">
      <w:pPr>
        <w:spacing w:before="120" w:after="120"/>
        <w:ind w:firstLine="0"/>
        <w:jc w:val="center"/>
        <w:rPr>
          <w:b/>
        </w:rPr>
      </w:pPr>
      <w:r>
        <w:rPr>
          <w:b/>
        </w:rPr>
        <w:t>ИНСТРУКЦИЯ</w:t>
      </w:r>
    </w:p>
    <w:p w:rsidR="00370821" w:rsidRDefault="00370821" w:rsidP="00370821">
      <w:pPr>
        <w:spacing w:before="120" w:after="120"/>
        <w:ind w:firstLine="0"/>
        <w:jc w:val="center"/>
        <w:rPr>
          <w:b/>
        </w:rPr>
      </w:pP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организацию работ по криптографической защите информации</w:t>
      </w:r>
    </w:p>
    <w:p w:rsidR="00370821" w:rsidRDefault="00370821" w:rsidP="00370821">
      <w:pPr>
        <w:numPr>
          <w:ilvl w:val="0"/>
          <w:numId w:val="2"/>
        </w:numPr>
        <w:tabs>
          <w:tab w:val="left" w:pos="851"/>
          <w:tab w:val="left" w:pos="3402"/>
        </w:tabs>
        <w:suppressAutoHyphens/>
        <w:spacing w:before="240" w:after="160" w:line="240" w:lineRule="auto"/>
        <w:ind w:left="714" w:hanging="357"/>
        <w:jc w:val="center"/>
        <w:rPr>
          <w:b/>
        </w:rPr>
      </w:pPr>
      <w:r>
        <w:rPr>
          <w:b/>
        </w:rPr>
        <w:t>Общие положения</w:t>
      </w:r>
    </w:p>
    <w:p w:rsidR="00370821" w:rsidRDefault="00370821" w:rsidP="00370821">
      <w:pPr>
        <w:tabs>
          <w:tab w:val="left" w:pos="851"/>
          <w:tab w:val="left" w:pos="3402"/>
        </w:tabs>
        <w:spacing w:line="20" w:lineRule="atLeast"/>
      </w:pPr>
      <w:r>
        <w:t xml:space="preserve">Настоящая Инструкция разработана в целях регламентации действий лиц, ответственных за организацию работ по криптографической защите информации (далее – </w:t>
      </w:r>
      <w:proofErr w:type="gramStart"/>
      <w:r>
        <w:t>Ответственный</w:t>
      </w:r>
      <w:proofErr w:type="gramEnd"/>
      <w:r>
        <w:t>) в организациях, которые осуществляют работы с применением средств криптографической защиты информации (далее – СКЗИ) (далее – Организация).</w:t>
      </w:r>
    </w:p>
    <w:p w:rsidR="00370821" w:rsidRDefault="00370821" w:rsidP="00370821">
      <w:pPr>
        <w:suppressAutoHyphens/>
        <w:spacing w:line="20" w:lineRule="atLeast"/>
        <w:ind w:firstLine="708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т.д.</w:t>
      </w:r>
    </w:p>
    <w:p w:rsidR="00370821" w:rsidRDefault="00370821" w:rsidP="00370821">
      <w:pPr>
        <w:suppressAutoHyphens/>
        <w:spacing w:line="20" w:lineRule="atLeast"/>
        <w:ind w:firstLine="708"/>
        <w:rPr>
          <w:rFonts w:eastAsia="Times New Roman" w:cs="Times New Roman"/>
          <w:szCs w:val="24"/>
          <w:lang w:eastAsia="ar-SA"/>
        </w:rPr>
      </w:pPr>
      <w:proofErr w:type="gramStart"/>
      <w:r>
        <w:rPr>
          <w:rFonts w:eastAsia="Times New Roman" w:cs="Times New Roman"/>
          <w:szCs w:val="24"/>
          <w:lang w:eastAsia="ar-SA"/>
        </w:rPr>
        <w:t>Ответственный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назначается приказом руководителя Организации из числа её работников.</w:t>
      </w:r>
    </w:p>
    <w:p w:rsidR="00370821" w:rsidRDefault="00370821" w:rsidP="00370821">
      <w:pPr>
        <w:tabs>
          <w:tab w:val="left" w:pos="851"/>
          <w:tab w:val="left" w:pos="3402"/>
        </w:tabs>
        <w:spacing w:line="20" w:lineRule="atLeast"/>
      </w:pPr>
      <w:r>
        <w:t>СКЗИ должны использоваться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="00370821" w:rsidRDefault="00370821" w:rsidP="00370821">
      <w:pPr>
        <w:tabs>
          <w:tab w:val="left" w:pos="851"/>
          <w:tab w:val="left" w:pos="3402"/>
        </w:tabs>
        <w:spacing w:line="20" w:lineRule="atLeast"/>
        <w:rPr>
          <w:color w:val="000000"/>
          <w:lang w:eastAsia="ru-RU"/>
        </w:rPr>
      </w:pPr>
      <w:proofErr w:type="gramStart"/>
      <w:r>
        <w:t xml:space="preserve">Настоящая Инструкция в своем составе, терминах и определениях основывается на положениях </w:t>
      </w:r>
      <w:r>
        <w:rPr>
          <w:color w:val="000000"/>
          <w:lang w:eastAsia="ru-RU"/>
        </w:rPr>
        <w:t>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г. №152 (далее – Инструкция ФАПСИ от 13 июня 2001 г. №152), «Положения о разработке</w:t>
      </w:r>
      <w:proofErr w:type="gramEnd"/>
      <w:r>
        <w:rPr>
          <w:color w:val="000000"/>
          <w:lang w:eastAsia="ru-RU"/>
        </w:rPr>
        <w:t xml:space="preserve">, </w:t>
      </w:r>
      <w:proofErr w:type="gramStart"/>
      <w:r>
        <w:rPr>
          <w:color w:val="000000"/>
          <w:lang w:eastAsia="ru-RU"/>
        </w:rPr>
        <w:t>производстве, реализации и эксплуатации шифровальных (криптографических) средств защиты информации (Положение ПКЗ–2005)», утвержденного приказом ФСБ РФ от 9 февраля 2005 г. №66, «</w:t>
      </w:r>
      <w:r w:rsidRPr="00932F81">
        <w:rPr>
          <w:color w:val="000000"/>
          <w:lang w:eastAsia="ru-RU"/>
        </w:rPr>
        <w:t>Типовы</w:t>
      </w:r>
      <w:r>
        <w:rPr>
          <w:color w:val="000000"/>
          <w:lang w:eastAsia="ru-RU"/>
        </w:rPr>
        <w:t>ми</w:t>
      </w:r>
      <w:r w:rsidRPr="00932F81">
        <w:rPr>
          <w:color w:val="000000"/>
          <w:lang w:eastAsia="ru-RU"/>
        </w:rPr>
        <w:t xml:space="preserve"> требования</w:t>
      </w:r>
      <w:r>
        <w:rPr>
          <w:color w:val="000000"/>
          <w:lang w:eastAsia="ru-RU"/>
        </w:rPr>
        <w:t>ми</w:t>
      </w:r>
      <w:r w:rsidRPr="00932F81">
        <w:rPr>
          <w:color w:val="000000"/>
          <w:lang w:eastAsia="ru-RU"/>
        </w:rPr>
        <w:t xml:space="preserve">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</w:t>
      </w:r>
      <w:r>
        <w:rPr>
          <w:color w:val="000000"/>
          <w:lang w:eastAsia="ru-RU"/>
        </w:rPr>
        <w:t xml:space="preserve">», </w:t>
      </w:r>
      <w:r w:rsidRPr="00932F81">
        <w:rPr>
          <w:color w:val="000000"/>
          <w:lang w:eastAsia="ru-RU"/>
        </w:rPr>
        <w:t>утвержден</w:t>
      </w:r>
      <w:r>
        <w:rPr>
          <w:color w:val="000000"/>
          <w:lang w:eastAsia="ru-RU"/>
        </w:rPr>
        <w:t>ными</w:t>
      </w:r>
      <w:r w:rsidRPr="00932F81">
        <w:rPr>
          <w:color w:val="000000"/>
          <w:lang w:eastAsia="ru-RU"/>
        </w:rPr>
        <w:t xml:space="preserve"> руководством</w:t>
      </w:r>
      <w:proofErr w:type="gramEnd"/>
      <w:r w:rsidRPr="00932F81">
        <w:rPr>
          <w:color w:val="000000"/>
          <w:lang w:eastAsia="ru-RU"/>
        </w:rPr>
        <w:t xml:space="preserve">  Центра ФСБ России </w:t>
      </w:r>
      <w:r>
        <w:rPr>
          <w:color w:val="000000"/>
          <w:lang w:eastAsia="ru-RU"/>
        </w:rPr>
        <w:t>21 февраля 2008 г. №149/6/6–622.</w:t>
      </w:r>
    </w:p>
    <w:p w:rsidR="00370821" w:rsidRDefault="00370821" w:rsidP="00370821">
      <w:pPr>
        <w:numPr>
          <w:ilvl w:val="0"/>
          <w:numId w:val="2"/>
        </w:numPr>
        <w:tabs>
          <w:tab w:val="left" w:pos="851"/>
          <w:tab w:val="left" w:pos="3402"/>
        </w:tabs>
        <w:suppressAutoHyphens/>
        <w:spacing w:before="240" w:after="160" w:line="240" w:lineRule="auto"/>
        <w:ind w:left="714" w:hanging="357"/>
        <w:jc w:val="center"/>
        <w:rPr>
          <w:b/>
        </w:rPr>
      </w:pPr>
      <w:r>
        <w:rPr>
          <w:b/>
          <w:color w:val="000000"/>
          <w:lang w:eastAsia="ru-RU"/>
        </w:rPr>
        <w:t>Термины и определения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>Информация ограниченного доступа – информация, доступ к которой ограничен федеральными законами;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 xml:space="preserve">Исходная ключевая информация – совокупность данных, предназначенных для выработки по определенным правилам </w:t>
      </w:r>
      <w:proofErr w:type="spellStart"/>
      <w:r>
        <w:rPr>
          <w:rFonts w:eastAsia="Arial" w:cs="Times New Roman"/>
          <w:szCs w:val="24"/>
          <w:lang w:eastAsia="ar-SA"/>
        </w:rPr>
        <w:t>криптоключей</w:t>
      </w:r>
      <w:proofErr w:type="spellEnd"/>
      <w:r>
        <w:rPr>
          <w:rFonts w:eastAsia="Arial" w:cs="Times New Roman"/>
          <w:szCs w:val="24"/>
          <w:lang w:eastAsia="ar-SA"/>
        </w:rPr>
        <w:t>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Ключевая информация – специальным образом организованная совокупность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криптоключей</w:t>
      </w:r>
      <w:proofErr w:type="spellEnd"/>
      <w:r>
        <w:rPr>
          <w:rFonts w:eastAsia="Times New Roman" w:cs="Times New Roman"/>
          <w:szCs w:val="24"/>
          <w:lang w:eastAsia="ar-SA"/>
        </w:rPr>
        <w:t>, предназначенная для осуществления криптографической защиты информации в течение определенного срока;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lastRenderedPageBreak/>
        <w:t>Ключевой документ – физический носитель определенной структуры, содержащий ключевую информацию (исходную ключевую информацию), а при необходимости – контрольную, служебную и технологическую информацию;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>Ключевой носитель – физический носитель определенной структуры, предназначенный для размещения на нем ключевой информации (исходной ключевой информации);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Компрометация – хищение, утрата, разглашение, несанкционированное копирование и другие происшествия, связанные с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криптоключами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и ключевыми носителями, в результате которых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криптоключи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могут стать доступными несанкционированным лицам и (или) процессам;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>Криптографический ключ (</w:t>
      </w:r>
      <w:proofErr w:type="spellStart"/>
      <w:r>
        <w:rPr>
          <w:rFonts w:eastAsia="Arial" w:cs="Times New Roman"/>
          <w:szCs w:val="24"/>
          <w:lang w:eastAsia="ar-SA"/>
        </w:rPr>
        <w:t>криптоключ</w:t>
      </w:r>
      <w:proofErr w:type="spellEnd"/>
      <w:r>
        <w:rPr>
          <w:rFonts w:eastAsia="Arial" w:cs="Times New Roman"/>
          <w:szCs w:val="24"/>
          <w:lang w:eastAsia="ar-SA"/>
        </w:rPr>
        <w:t>) –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Персональный компьютер (далее – ПК) – вычислительная машина, предназначенная для эксплуатации пользователем Организации в рамках исполнения должностных обязанностей;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Пользователи СКЗИ – работники Организации, непосредственно допущенные к работе с СКЗИ;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Средство криптографической защиты информации – совокупность аппаратных и (или) программных компонентов, предназначенных для подписания электронных документов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70821" w:rsidRDefault="00370821" w:rsidP="00370821">
      <w:pPr>
        <w:numPr>
          <w:ilvl w:val="0"/>
          <w:numId w:val="2"/>
        </w:numPr>
        <w:suppressAutoHyphens/>
        <w:spacing w:before="240" w:after="160" w:line="240" w:lineRule="auto"/>
        <w:ind w:left="714" w:hanging="357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Порядок получения допуска пользователей к работе с СКЗИ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Для работы пользователей с СКЗИ в Организации необходимо реализовать ряд мероприятий:</w:t>
      </w:r>
    </w:p>
    <w:p w:rsidR="00370821" w:rsidRDefault="00370821" w:rsidP="00370821">
      <w:pPr>
        <w:numPr>
          <w:ilvl w:val="0"/>
          <w:numId w:val="3"/>
        </w:numPr>
        <w:suppressAutoHyphens/>
        <w:spacing w:line="240" w:lineRule="auto"/>
        <w:ind w:left="0" w:firstLine="851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Пользователям, которым необходимо получить доступ к работе с СКЗИ, пройти самостоятельное обучение правилам работы с СКЗИ;</w:t>
      </w:r>
    </w:p>
    <w:p w:rsidR="00370821" w:rsidRDefault="00370821" w:rsidP="00370821">
      <w:pPr>
        <w:numPr>
          <w:ilvl w:val="0"/>
          <w:numId w:val="3"/>
        </w:numPr>
        <w:suppressAutoHyphens/>
        <w:spacing w:line="240" w:lineRule="auto"/>
        <w:ind w:left="0" w:firstLine="851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Издать Приказ об утверждении перечня пользователей СКЗИ;</w:t>
      </w:r>
    </w:p>
    <w:p w:rsidR="00370821" w:rsidRDefault="00370821" w:rsidP="00370821">
      <w:pPr>
        <w:numPr>
          <w:ilvl w:val="0"/>
          <w:numId w:val="3"/>
        </w:numPr>
        <w:suppressAutoHyphens/>
        <w:spacing w:line="240" w:lineRule="auto"/>
        <w:ind w:left="0" w:firstLine="851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Утвердить </w:t>
      </w:r>
      <w:r w:rsidRPr="00FA3BE0">
        <w:rPr>
          <w:rFonts w:eastAsia="Times New Roman" w:cs="Times New Roman"/>
          <w:sz w:val="22"/>
          <w:lang w:eastAsia="ar-SA"/>
        </w:rPr>
        <w:t>Инструкцию по обращению с</w:t>
      </w:r>
      <w:r>
        <w:rPr>
          <w:rFonts w:eastAsia="Times New Roman" w:cs="Times New Roman"/>
          <w:sz w:val="22"/>
          <w:lang w:eastAsia="ar-SA"/>
        </w:rPr>
        <w:t xml:space="preserve"> СКЗИ;</w:t>
      </w:r>
    </w:p>
    <w:p w:rsidR="00370821" w:rsidRPr="00270E37" w:rsidRDefault="00370821" w:rsidP="00370821">
      <w:pPr>
        <w:numPr>
          <w:ilvl w:val="0"/>
          <w:numId w:val="3"/>
        </w:numPr>
        <w:suppressAutoHyphens/>
        <w:spacing w:line="240" w:lineRule="auto"/>
        <w:ind w:left="0" w:firstLine="851"/>
        <w:rPr>
          <w:rFonts w:eastAsia="Times New Roman" w:cs="Times New Roman"/>
          <w:szCs w:val="24"/>
          <w:lang w:eastAsia="ar-SA"/>
        </w:rPr>
      </w:pPr>
      <w:r w:rsidRPr="00270E37">
        <w:rPr>
          <w:rFonts w:eastAsia="Times New Roman" w:cs="Times New Roman"/>
          <w:szCs w:val="24"/>
          <w:lang w:eastAsia="ar-SA"/>
        </w:rPr>
        <w:t xml:space="preserve">Ознакомить всех пользователей СКЗИ с Инструкцией </w:t>
      </w:r>
      <w:r>
        <w:rPr>
          <w:rFonts w:eastAsia="Times New Roman" w:cs="Times New Roman"/>
          <w:szCs w:val="24"/>
          <w:lang w:eastAsia="ar-SA"/>
        </w:rPr>
        <w:t>по обращению с СКЗИ под роспись;</w:t>
      </w:r>
    </w:p>
    <w:p w:rsidR="00370821" w:rsidRPr="001A3B96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 w:rsidRPr="001A3B96">
        <w:rPr>
          <w:rFonts w:eastAsia="Times New Roman" w:cs="Times New Roman"/>
          <w:szCs w:val="24"/>
          <w:lang w:eastAsia="ar-SA"/>
        </w:rPr>
        <w:t xml:space="preserve">Контроль над реализацией данных мероприятий возлагается на </w:t>
      </w:r>
      <w:proofErr w:type="gramStart"/>
      <w:r w:rsidRPr="001A3B96">
        <w:rPr>
          <w:rFonts w:eastAsia="Times New Roman" w:cs="Times New Roman"/>
          <w:szCs w:val="24"/>
          <w:lang w:eastAsia="ar-SA"/>
        </w:rPr>
        <w:t>Ответственного</w:t>
      </w:r>
      <w:proofErr w:type="gramEnd"/>
      <w:r w:rsidRPr="001A3B96">
        <w:rPr>
          <w:rFonts w:eastAsia="Times New Roman" w:cs="Times New Roman"/>
          <w:szCs w:val="24"/>
          <w:lang w:eastAsia="ar-SA"/>
        </w:rPr>
        <w:t>.</w:t>
      </w:r>
    </w:p>
    <w:p w:rsidR="00370821" w:rsidRDefault="00370821" w:rsidP="00370821">
      <w:pPr>
        <w:numPr>
          <w:ilvl w:val="0"/>
          <w:numId w:val="2"/>
        </w:numPr>
        <w:suppressAutoHyphens/>
        <w:spacing w:before="240" w:after="160" w:line="240" w:lineRule="auto"/>
        <w:jc w:val="center"/>
        <w:rPr>
          <w:b/>
        </w:rPr>
      </w:pPr>
      <w:r>
        <w:rPr>
          <w:b/>
        </w:rPr>
        <w:t xml:space="preserve">Обязанности </w:t>
      </w:r>
      <w:proofErr w:type="gramStart"/>
      <w:r>
        <w:rPr>
          <w:b/>
        </w:rPr>
        <w:t>Ответственного</w:t>
      </w:r>
      <w:proofErr w:type="gramEnd"/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При  решении всех вопросов, связанных с </w:t>
      </w:r>
      <w:r>
        <w:rPr>
          <w:rFonts w:eastAsia="Times New Roman" w:cs="Times New Roman"/>
          <w:color w:val="000000"/>
          <w:szCs w:val="24"/>
          <w:lang w:eastAsia="ru-RU"/>
        </w:rPr>
        <w:t>обеспечением в Организации безопасности хранения, обработки и передачи по каналам связи с использованием</w:t>
      </w:r>
      <w:r>
        <w:rPr>
          <w:rFonts w:eastAsia="Times New Roman" w:cs="Times New Roman"/>
          <w:szCs w:val="24"/>
          <w:lang w:eastAsia="ar-SA"/>
        </w:rPr>
        <w:t xml:space="preserve"> СКЗИ информации ограниченного доступа, Ответственный должен руководствоваться Инструкцией по обращению с СКЗИ, которая утверждается Приказом об обращении с СКЗИ.</w:t>
      </w:r>
    </w:p>
    <w:p w:rsidR="00370821" w:rsidRDefault="00370821" w:rsidP="00370821">
      <w:pPr>
        <w:suppressAutoHyphens/>
        <w:spacing w:line="240" w:lineRule="auto"/>
        <w:ind w:left="360" w:firstLine="349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На </w:t>
      </w:r>
      <w:proofErr w:type="gramStart"/>
      <w:r>
        <w:rPr>
          <w:rFonts w:eastAsia="Times New Roman" w:cs="Times New Roman"/>
          <w:b/>
          <w:szCs w:val="24"/>
          <w:lang w:eastAsia="ar-SA"/>
        </w:rPr>
        <w:t>Ответственного</w:t>
      </w:r>
      <w:proofErr w:type="gramEnd"/>
      <w:r>
        <w:rPr>
          <w:rFonts w:eastAsia="Times New Roman" w:cs="Times New Roman"/>
          <w:b/>
          <w:szCs w:val="24"/>
          <w:lang w:eastAsia="ar-SA"/>
        </w:rPr>
        <w:t xml:space="preserve"> возлагается проведение следующих мероприятий:</w:t>
      </w:r>
    </w:p>
    <w:p w:rsidR="00370821" w:rsidRDefault="00370821" w:rsidP="00370821">
      <w:pPr>
        <w:numPr>
          <w:ilvl w:val="0"/>
          <w:numId w:val="4"/>
        </w:numPr>
        <w:suppressAutoHyphens/>
        <w:spacing w:line="240" w:lineRule="auto"/>
        <w:ind w:left="0" w:firstLine="709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Вести Журнал </w:t>
      </w:r>
      <w:proofErr w:type="spellStart"/>
      <w:r>
        <w:rPr>
          <w:rFonts w:eastAsia="Times New Roman" w:cs="Times New Roman"/>
          <w:szCs w:val="24"/>
          <w:lang w:eastAsia="ar-SA"/>
        </w:rPr>
        <w:t>поэкземплярного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учета СКЗИ, эксплуатационной и технической документации к ним, ключевых документов;</w:t>
      </w:r>
    </w:p>
    <w:p w:rsidR="00370821" w:rsidRDefault="00370821" w:rsidP="00370821">
      <w:pPr>
        <w:widowControl w:val="0"/>
        <w:numPr>
          <w:ilvl w:val="0"/>
          <w:numId w:val="4"/>
        </w:numPr>
        <w:autoSpaceDE w:val="0"/>
        <w:spacing w:line="240" w:lineRule="auto"/>
        <w:ind w:left="0" w:firstLine="709"/>
        <w:rPr>
          <w:szCs w:val="24"/>
        </w:rPr>
      </w:pPr>
      <w:r>
        <w:rPr>
          <w:szCs w:val="24"/>
        </w:rPr>
        <w:t>Вести учет переданных актов об установке и настройке СЗИ;</w:t>
      </w:r>
    </w:p>
    <w:p w:rsidR="00370821" w:rsidRDefault="00370821" w:rsidP="00370821">
      <w:pPr>
        <w:widowControl w:val="0"/>
        <w:numPr>
          <w:ilvl w:val="0"/>
          <w:numId w:val="4"/>
        </w:numPr>
        <w:autoSpaceDE w:val="0"/>
        <w:spacing w:line="240" w:lineRule="auto"/>
        <w:ind w:left="0" w:firstLine="709"/>
        <w:rPr>
          <w:szCs w:val="24"/>
        </w:rPr>
      </w:pPr>
      <w:r>
        <w:rPr>
          <w:szCs w:val="24"/>
        </w:rPr>
        <w:t>Вести учет переданных лицензий на право использования СКЗИ и соответствующих им Актов приема-передачи;</w:t>
      </w:r>
    </w:p>
    <w:p w:rsidR="00370821" w:rsidRDefault="00370821" w:rsidP="00370821">
      <w:pPr>
        <w:numPr>
          <w:ilvl w:val="0"/>
          <w:numId w:val="4"/>
        </w:numPr>
        <w:tabs>
          <w:tab w:val="left" w:pos="360"/>
          <w:tab w:val="left" w:pos="709"/>
        </w:tabs>
        <w:suppressAutoHyphens/>
        <w:spacing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>Принять СКЗИ, эксплуатационную и техническую документацию к ним, ключевые документы от пользователя при его увольнении или отстранении от исполнения обязанностей, связанных с использованием СКЗИ;</w:t>
      </w:r>
    </w:p>
    <w:p w:rsidR="00370821" w:rsidRDefault="00370821" w:rsidP="00370821">
      <w:pPr>
        <w:widowControl w:val="0"/>
        <w:numPr>
          <w:ilvl w:val="0"/>
          <w:numId w:val="4"/>
        </w:numPr>
        <w:autoSpaceDE w:val="0"/>
        <w:spacing w:line="240" w:lineRule="auto"/>
        <w:ind w:left="0" w:firstLine="709"/>
        <w:rPr>
          <w:szCs w:val="24"/>
        </w:rPr>
      </w:pPr>
      <w:r>
        <w:rPr>
          <w:rFonts w:eastAsia="Andale Sans UI"/>
          <w:kern w:val="2"/>
          <w:szCs w:val="24"/>
        </w:rPr>
        <w:t>Осуществлять ежегодную проверку журнала учета СКЗИ, перечня пользователей СКЗИ и иных документов в срок не позднее «01» февра</w:t>
      </w:r>
      <w:r w:rsidR="00E1409E">
        <w:rPr>
          <w:rFonts w:eastAsia="Andale Sans UI"/>
          <w:kern w:val="2"/>
          <w:szCs w:val="24"/>
        </w:rPr>
        <w:t xml:space="preserve">ля года, следующего за </w:t>
      </w:r>
      <w:proofErr w:type="gramStart"/>
      <w:r w:rsidR="00E1409E">
        <w:rPr>
          <w:rFonts w:eastAsia="Andale Sans UI"/>
          <w:kern w:val="2"/>
          <w:szCs w:val="24"/>
        </w:rPr>
        <w:t>отчетным</w:t>
      </w:r>
      <w:proofErr w:type="gramEnd"/>
      <w:r w:rsidR="00E1409E">
        <w:rPr>
          <w:rFonts w:eastAsia="Andale Sans UI"/>
          <w:kern w:val="2"/>
          <w:szCs w:val="24"/>
        </w:rPr>
        <w:t>.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Ответственный обязан:</w:t>
      </w:r>
    </w:p>
    <w:p w:rsidR="00370821" w:rsidRDefault="00370821" w:rsidP="00370821">
      <w:pPr>
        <w:numPr>
          <w:ilvl w:val="0"/>
          <w:numId w:val="5"/>
        </w:numPr>
        <w:tabs>
          <w:tab w:val="clear" w:pos="786"/>
        </w:tabs>
        <w:suppressAutoHyphens/>
        <w:spacing w:line="240" w:lineRule="auto"/>
        <w:ind w:left="0" w:firstLine="709"/>
        <w:rPr>
          <w:szCs w:val="24"/>
        </w:rPr>
      </w:pPr>
      <w:r>
        <w:rPr>
          <w:szCs w:val="24"/>
        </w:rPr>
        <w:t xml:space="preserve">Не разглашать информацию ограниченного доступа, к которой он допущен, в том числе сведения о </w:t>
      </w:r>
      <w:proofErr w:type="spellStart"/>
      <w:r>
        <w:rPr>
          <w:szCs w:val="24"/>
        </w:rPr>
        <w:t>криптоключах</w:t>
      </w:r>
      <w:proofErr w:type="spellEnd"/>
      <w:r>
        <w:rPr>
          <w:szCs w:val="24"/>
        </w:rPr>
        <w:t>;</w:t>
      </w:r>
    </w:p>
    <w:p w:rsidR="00370821" w:rsidRDefault="00370821" w:rsidP="00370821">
      <w:pPr>
        <w:numPr>
          <w:ilvl w:val="0"/>
          <w:numId w:val="5"/>
        </w:numPr>
        <w:tabs>
          <w:tab w:val="clear" w:pos="786"/>
        </w:tabs>
        <w:suppressAutoHyphens/>
        <w:spacing w:line="240" w:lineRule="auto"/>
        <w:ind w:left="0" w:firstLine="709"/>
        <w:rPr>
          <w:szCs w:val="24"/>
        </w:rPr>
      </w:pPr>
      <w:r>
        <w:rPr>
          <w:szCs w:val="24"/>
        </w:rPr>
        <w:t>Сохранять носители ключевой информации и другие документы о ключах, выдаваемых с ключевыми носителями;</w:t>
      </w:r>
    </w:p>
    <w:p w:rsidR="00370821" w:rsidRDefault="00370821" w:rsidP="00370821">
      <w:pPr>
        <w:numPr>
          <w:ilvl w:val="0"/>
          <w:numId w:val="5"/>
        </w:numPr>
        <w:tabs>
          <w:tab w:val="clear" w:pos="786"/>
        </w:tabs>
        <w:suppressAutoHyphens/>
        <w:spacing w:line="240" w:lineRule="auto"/>
        <w:ind w:left="0" w:firstLine="709"/>
        <w:rPr>
          <w:szCs w:val="24"/>
        </w:rPr>
      </w:pPr>
      <w:r>
        <w:rPr>
          <w:szCs w:val="24"/>
        </w:rPr>
        <w:t>Соблюдать требования к обеспечению с использованием СКЗИ безопасности информации ограниченного доступа;</w:t>
      </w:r>
    </w:p>
    <w:p w:rsidR="00370821" w:rsidRDefault="00370821" w:rsidP="00370821">
      <w:pPr>
        <w:widowControl w:val="0"/>
        <w:numPr>
          <w:ilvl w:val="0"/>
          <w:numId w:val="5"/>
        </w:numPr>
        <w:tabs>
          <w:tab w:val="clear" w:pos="786"/>
        </w:tabs>
        <w:autoSpaceDE w:val="0"/>
        <w:spacing w:line="240" w:lineRule="auto"/>
        <w:ind w:left="0" w:firstLine="709"/>
        <w:rPr>
          <w:szCs w:val="24"/>
        </w:rPr>
      </w:pPr>
      <w:r>
        <w:rPr>
          <w:szCs w:val="24"/>
        </w:rPr>
        <w:t xml:space="preserve">Контролировать целостность печатей (пломб) на технических средствах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установленными СКЗИ;</w:t>
      </w:r>
    </w:p>
    <w:p w:rsidR="00370821" w:rsidRDefault="00370821" w:rsidP="00370821">
      <w:pPr>
        <w:numPr>
          <w:ilvl w:val="0"/>
          <w:numId w:val="5"/>
        </w:numPr>
        <w:tabs>
          <w:tab w:val="clear" w:pos="786"/>
        </w:tabs>
        <w:suppressAutoHyphens/>
        <w:spacing w:line="240" w:lineRule="auto"/>
        <w:ind w:left="0" w:firstLine="709"/>
        <w:rPr>
          <w:szCs w:val="24"/>
        </w:rPr>
      </w:pPr>
      <w:r>
        <w:rPr>
          <w:szCs w:val="24"/>
        </w:rPr>
        <w:t xml:space="preserve">Немедленно уведомлять о фактах утраты или недостачи СКЗИ, ключевых документов к ним, ключей от помещений, хранилищ, личных печатей и о других фактах компрометации </w:t>
      </w:r>
      <w:proofErr w:type="spellStart"/>
      <w:r>
        <w:rPr>
          <w:szCs w:val="24"/>
        </w:rPr>
        <w:t>криптоключей</w:t>
      </w:r>
      <w:proofErr w:type="spellEnd"/>
      <w:r>
        <w:rPr>
          <w:szCs w:val="24"/>
        </w:rPr>
        <w:t>, которые могут привести к разглашению информации ограниченного доступа, а также о причинах и условиях возможной утечки такой информации;</w:t>
      </w:r>
    </w:p>
    <w:p w:rsidR="00370821" w:rsidRDefault="00370821" w:rsidP="00370821">
      <w:pPr>
        <w:numPr>
          <w:ilvl w:val="0"/>
          <w:numId w:val="5"/>
        </w:numPr>
        <w:tabs>
          <w:tab w:val="clear" w:pos="786"/>
        </w:tabs>
        <w:suppressAutoHyphens/>
        <w:spacing w:line="240" w:lineRule="auto"/>
        <w:ind w:left="0" w:firstLine="709"/>
      </w:pPr>
      <w:r>
        <w:t>Незамедлительно принимать меры по локализации последствий компрометации защищаемых сведений конфиденциального характера;</w:t>
      </w:r>
    </w:p>
    <w:p w:rsidR="00370821" w:rsidRDefault="00370821" w:rsidP="00370821">
      <w:pPr>
        <w:numPr>
          <w:ilvl w:val="0"/>
          <w:numId w:val="5"/>
        </w:numPr>
        <w:tabs>
          <w:tab w:val="clear" w:pos="786"/>
        </w:tabs>
        <w:suppressAutoHyphens/>
        <w:spacing w:line="240" w:lineRule="auto"/>
        <w:ind w:left="0" w:firstLine="709"/>
      </w:pPr>
      <w:r w:rsidRPr="00CA0D98">
        <w:t>Не допускать ввод одного номера лицензии на право использования СКЗИ более чем на одно рабочее место.</w:t>
      </w:r>
    </w:p>
    <w:p w:rsidR="00370821" w:rsidRDefault="00370821" w:rsidP="00370821">
      <w:pPr>
        <w:numPr>
          <w:ilvl w:val="0"/>
          <w:numId w:val="2"/>
        </w:numPr>
        <w:suppressAutoHyphens/>
        <w:spacing w:before="240" w:after="160" w:line="240" w:lineRule="auto"/>
        <w:jc w:val="center"/>
        <w:rPr>
          <w:b/>
        </w:rPr>
      </w:pPr>
      <w:r>
        <w:rPr>
          <w:b/>
        </w:rPr>
        <w:t>Права Ответственного</w:t>
      </w:r>
    </w:p>
    <w:p w:rsidR="00370821" w:rsidRDefault="00370821" w:rsidP="00370821">
      <w:pPr>
        <w:spacing w:line="240" w:lineRule="auto"/>
      </w:pPr>
      <w:r>
        <w:t>В рамках исполнения возложенных на него обязанностей, Ответственный имеет право:</w:t>
      </w:r>
    </w:p>
    <w:p w:rsidR="00370821" w:rsidRDefault="00370821" w:rsidP="00370821">
      <w:pPr>
        <w:numPr>
          <w:ilvl w:val="0"/>
          <w:numId w:val="6"/>
        </w:numPr>
        <w:spacing w:line="240" w:lineRule="auto"/>
        <w:ind w:left="0" w:firstLine="709"/>
      </w:pPr>
      <w:r>
        <w:rPr>
          <w:szCs w:val="20"/>
        </w:rPr>
        <w:t xml:space="preserve">Требовать от </w:t>
      </w:r>
      <w:r>
        <w:t>пользователей СКЗИ</w:t>
      </w:r>
      <w:r>
        <w:rPr>
          <w:szCs w:val="20"/>
        </w:rPr>
        <w:t xml:space="preserve"> соблюдения </w:t>
      </w:r>
      <w:r>
        <w:t>положений Инструкции  по обращению с СКЗИ;</w:t>
      </w:r>
    </w:p>
    <w:p w:rsidR="00370821" w:rsidRDefault="00370821" w:rsidP="00370821">
      <w:pPr>
        <w:numPr>
          <w:ilvl w:val="0"/>
          <w:numId w:val="6"/>
        </w:numPr>
        <w:spacing w:line="240" w:lineRule="auto"/>
        <w:ind w:left="0" w:firstLine="709"/>
        <w:rPr>
          <w:szCs w:val="20"/>
        </w:rPr>
      </w:pPr>
      <w:r>
        <w:rPr>
          <w:szCs w:val="20"/>
        </w:rPr>
        <w:t>Обращаться к руководителю Организации с требованием прекращения работы пользователя с СКЗИ при невыполнении им установленных требований по обращению с СКЗИ;</w:t>
      </w:r>
    </w:p>
    <w:p w:rsidR="00370821" w:rsidRDefault="00370821" w:rsidP="00370821">
      <w:pPr>
        <w:numPr>
          <w:ilvl w:val="0"/>
          <w:numId w:val="6"/>
        </w:numPr>
        <w:spacing w:line="240" w:lineRule="auto"/>
        <w:ind w:left="0" w:firstLine="709"/>
        <w:rPr>
          <w:szCs w:val="20"/>
        </w:rPr>
      </w:pPr>
      <w:r>
        <w:rPr>
          <w:szCs w:val="20"/>
        </w:rPr>
        <w:t xml:space="preserve">Инициировать проведение служебных расследований по фактам нарушения в Организации порядка </w:t>
      </w:r>
      <w:r>
        <w:rPr>
          <w:color w:val="000000"/>
          <w:lang w:eastAsia="ru-RU"/>
        </w:rPr>
        <w:t xml:space="preserve">обеспечения безопасности хранения, обработки и передачи по каналам связи с использованием СКЗИ </w:t>
      </w:r>
      <w:r>
        <w:t>информации ограниченного доступа.</w:t>
      </w:r>
    </w:p>
    <w:p w:rsidR="00370821" w:rsidRDefault="00370821" w:rsidP="00370821">
      <w:pPr>
        <w:numPr>
          <w:ilvl w:val="0"/>
          <w:numId w:val="2"/>
        </w:numPr>
        <w:suppressAutoHyphens/>
        <w:spacing w:before="240" w:after="160" w:line="240" w:lineRule="auto"/>
        <w:ind w:left="714" w:hanging="357"/>
        <w:jc w:val="center"/>
      </w:pPr>
      <w:r>
        <w:rPr>
          <w:b/>
        </w:rPr>
        <w:t xml:space="preserve">Порядок передачи обязанностей при смене </w:t>
      </w:r>
      <w:proofErr w:type="gramStart"/>
      <w:r>
        <w:rPr>
          <w:b/>
        </w:rPr>
        <w:t>Ответственного</w:t>
      </w:r>
      <w:proofErr w:type="gramEnd"/>
    </w:p>
    <w:p w:rsidR="00370821" w:rsidRDefault="00370821" w:rsidP="00370821">
      <w:pPr>
        <w:widowControl w:val="0"/>
        <w:tabs>
          <w:tab w:val="left" w:pos="709"/>
        </w:tabs>
        <w:autoSpaceDE w:val="0"/>
        <w:spacing w:line="240" w:lineRule="auto"/>
      </w:pPr>
      <w:r>
        <w:rPr>
          <w:szCs w:val="20"/>
        </w:rPr>
        <w:t xml:space="preserve">При смене Ответственного должны быть внесены соответствующие изменения в Приказ </w:t>
      </w:r>
      <w:r>
        <w:t>об обращении с СКЗИ. Вновь назначенный Ответственный должен быть ознакомлен под роспись с настоящей Инструкцией и приступить к исполнению возложенных на него обязанностей.</w:t>
      </w:r>
    </w:p>
    <w:p w:rsidR="00370821" w:rsidRDefault="00370821" w:rsidP="00370821">
      <w:pPr>
        <w:rPr>
          <w:b/>
          <w:bCs/>
        </w:rPr>
      </w:pPr>
      <w:r>
        <w:rPr>
          <w:b/>
          <w:bCs/>
        </w:rPr>
        <w:br w:type="page"/>
      </w:r>
    </w:p>
    <w:p w:rsidR="00370821" w:rsidRDefault="00370821" w:rsidP="00370821">
      <w:pPr>
        <w:jc w:val="center"/>
        <w:rPr>
          <w:b/>
          <w:bCs/>
        </w:rPr>
      </w:pPr>
      <w:r>
        <w:rPr>
          <w:b/>
          <w:bCs/>
        </w:rPr>
        <w:lastRenderedPageBreak/>
        <w:t>Лист ознакомления</w:t>
      </w:r>
    </w:p>
    <w:p w:rsidR="00370821" w:rsidRDefault="00370821" w:rsidP="00370821">
      <w:pPr>
        <w:jc w:val="center"/>
        <w:rPr>
          <w:b/>
        </w:rPr>
      </w:pPr>
      <w:r>
        <w:rPr>
          <w:b/>
          <w:bCs/>
        </w:rPr>
        <w:t xml:space="preserve">с Инструкцией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организацию работ </w:t>
      </w:r>
    </w:p>
    <w:p w:rsidR="00370821" w:rsidRDefault="00370821" w:rsidP="00370821">
      <w:pPr>
        <w:jc w:val="center"/>
        <w:rPr>
          <w:b/>
        </w:rPr>
      </w:pPr>
      <w:r>
        <w:rPr>
          <w:b/>
        </w:rPr>
        <w:t>по криптографической защите информации</w:t>
      </w:r>
    </w:p>
    <w:p w:rsidR="00370821" w:rsidRDefault="00370821" w:rsidP="0037082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утверждена</w:t>
      </w:r>
      <w:proofErr w:type="gramEnd"/>
      <w:r>
        <w:rPr>
          <w:b/>
        </w:rPr>
        <w:t xml:space="preserve"> приказом от «</w:t>
      </w:r>
      <w:r w:rsidR="00E1409E">
        <w:rPr>
          <w:b/>
        </w:rPr>
        <w:t>28» декабря</w:t>
      </w:r>
      <w:r>
        <w:rPr>
          <w:b/>
        </w:rPr>
        <w:t xml:space="preserve"> 20</w:t>
      </w:r>
      <w:r w:rsidR="00E1409E">
        <w:rPr>
          <w:b/>
        </w:rPr>
        <w:t>18</w:t>
      </w:r>
      <w:r>
        <w:rPr>
          <w:b/>
        </w:rPr>
        <w:t xml:space="preserve"> г. № </w:t>
      </w:r>
      <w:r w:rsidR="00E1409E">
        <w:rPr>
          <w:b/>
        </w:rPr>
        <w:t>476</w:t>
      </w:r>
      <w:r>
        <w:rPr>
          <w:b/>
        </w:rPr>
        <w:t>)</w:t>
      </w:r>
    </w:p>
    <w:tbl>
      <w:tblPr>
        <w:tblW w:w="9570" w:type="dxa"/>
        <w:jc w:val="center"/>
        <w:tblLayout w:type="fixed"/>
        <w:tblLook w:val="04A0"/>
      </w:tblPr>
      <w:tblGrid>
        <w:gridCol w:w="995"/>
        <w:gridCol w:w="4105"/>
        <w:gridCol w:w="2697"/>
        <w:gridCol w:w="1773"/>
      </w:tblGrid>
      <w:tr w:rsidR="00370821" w:rsidTr="00050D64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ind w:firstLine="0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ind w:firstLine="0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Подпись, дата</w:t>
            </w: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  <w:tr w:rsidR="00370821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Default="00370821" w:rsidP="00050D64">
            <w:pPr>
              <w:widowControl w:val="0"/>
              <w:overflowPunct w:val="0"/>
              <w:autoSpaceDE w:val="0"/>
              <w:snapToGrid w:val="0"/>
              <w:rPr>
                <w:rFonts w:eastAsia="Andale Sans UI"/>
                <w:kern w:val="2"/>
                <w:lang w:val="en-US"/>
              </w:rPr>
            </w:pPr>
          </w:p>
        </w:tc>
      </w:tr>
    </w:tbl>
    <w:p w:rsidR="00370821" w:rsidRPr="000577E9" w:rsidRDefault="00370821" w:rsidP="00370821">
      <w:pPr>
        <w:jc w:val="right"/>
        <w:rPr>
          <w:bCs/>
          <w:color w:val="000000"/>
          <w:spacing w:val="11"/>
        </w:rPr>
      </w:pPr>
    </w:p>
    <w:p w:rsidR="00370821" w:rsidRPr="000577E9" w:rsidRDefault="00370821" w:rsidP="00370821"/>
    <w:p w:rsidR="00370821" w:rsidRPr="00BF466E" w:rsidRDefault="00370821" w:rsidP="00370821">
      <w:pPr>
        <w:rPr>
          <w:b/>
          <w:bCs/>
        </w:rPr>
      </w:pPr>
    </w:p>
    <w:p w:rsidR="00370821" w:rsidRDefault="00370821" w:rsidP="00370821">
      <w:pPr>
        <w:spacing w:after="200" w:line="276" w:lineRule="auto"/>
        <w:ind w:firstLine="0"/>
        <w:jc w:val="left"/>
        <w:rPr>
          <w:rFonts w:eastAsia="Times New Roman" w:cs="Times New Roman"/>
          <w:bCs/>
          <w:color w:val="FF0000"/>
          <w:szCs w:val="24"/>
          <w:lang w:eastAsia="ar-SA"/>
        </w:rPr>
      </w:pPr>
      <w:r>
        <w:rPr>
          <w:rFonts w:eastAsia="Times New Roman" w:cs="Times New Roman"/>
          <w:bCs/>
          <w:color w:val="FF0000"/>
          <w:szCs w:val="24"/>
          <w:lang w:eastAsia="ar-SA"/>
        </w:rPr>
        <w:br w:type="page"/>
      </w:r>
    </w:p>
    <w:p w:rsidR="00E1409E" w:rsidRPr="00BE1CA5" w:rsidRDefault="00E1409E" w:rsidP="00E1409E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lastRenderedPageBreak/>
        <w:t>УТВЕРЖДЕН</w:t>
      </w:r>
      <w:r>
        <w:rPr>
          <w:rFonts w:eastAsia="Andale Sans UI" w:cs="Times New Roman"/>
          <w:kern w:val="1"/>
          <w:szCs w:val="24"/>
          <w:lang w:eastAsia="ar-SA"/>
        </w:rPr>
        <w:t>О</w:t>
      </w:r>
    </w:p>
    <w:p w:rsidR="00F12AA8" w:rsidRPr="00BE1CA5" w:rsidRDefault="00F12AA8" w:rsidP="00F12AA8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 xml:space="preserve">приказом </w:t>
      </w:r>
      <w:r>
        <w:rPr>
          <w:rFonts w:eastAsia="Andale Sans UI" w:cs="Times New Roman"/>
          <w:kern w:val="1"/>
          <w:szCs w:val="24"/>
          <w:lang w:eastAsia="ar-SA"/>
        </w:rPr>
        <w:t>директора МБОУ СШ №1 г</w:t>
      </w:r>
      <w:proofErr w:type="gramStart"/>
      <w:r>
        <w:rPr>
          <w:rFonts w:eastAsia="Andale Sans UI" w:cs="Times New Roman"/>
          <w:kern w:val="1"/>
          <w:szCs w:val="24"/>
          <w:lang w:eastAsia="ar-SA"/>
        </w:rPr>
        <w:t>.П</w:t>
      </w:r>
      <w:proofErr w:type="gramEnd"/>
      <w:r>
        <w:rPr>
          <w:rFonts w:eastAsia="Andale Sans UI" w:cs="Times New Roman"/>
          <w:kern w:val="1"/>
          <w:szCs w:val="24"/>
          <w:lang w:eastAsia="ar-SA"/>
        </w:rPr>
        <w:t>ошехонье</w:t>
      </w:r>
    </w:p>
    <w:p w:rsidR="00F12AA8" w:rsidRPr="00BE1CA5" w:rsidRDefault="00F12AA8" w:rsidP="00F12AA8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от</w:t>
      </w:r>
      <w:r>
        <w:rPr>
          <w:rFonts w:eastAsia="Andale Sans UI" w:cs="Times New Roman"/>
          <w:kern w:val="1"/>
          <w:szCs w:val="24"/>
          <w:lang w:eastAsia="ar-SA"/>
        </w:rPr>
        <w:t xml:space="preserve"> «28»</w:t>
      </w:r>
      <w:r w:rsidRPr="003E4772">
        <w:rPr>
          <w:rFonts w:eastAsia="Andale Sans UI" w:cs="Times New Roman"/>
          <w:kern w:val="1"/>
          <w:szCs w:val="24"/>
          <w:lang w:eastAsia="ar-SA"/>
        </w:rPr>
        <w:t> </w:t>
      </w:r>
      <w:r>
        <w:rPr>
          <w:rFonts w:eastAsia="Andale Sans UI" w:cs="Times New Roman"/>
          <w:kern w:val="1"/>
          <w:szCs w:val="24"/>
          <w:lang w:eastAsia="ar-SA"/>
        </w:rPr>
        <w:t xml:space="preserve">декабря 2018 </w:t>
      </w:r>
      <w:r w:rsidRPr="003E4772">
        <w:rPr>
          <w:rFonts w:eastAsia="Andale Sans UI" w:cs="Times New Roman"/>
          <w:kern w:val="1"/>
          <w:szCs w:val="24"/>
          <w:lang w:eastAsia="ar-SA"/>
        </w:rPr>
        <w:t> года</w:t>
      </w:r>
      <w:r w:rsidRPr="00BE1CA5">
        <w:rPr>
          <w:rFonts w:eastAsia="Andale Sans UI" w:cs="Times New Roman"/>
          <w:kern w:val="1"/>
          <w:szCs w:val="24"/>
          <w:lang w:eastAsia="ar-SA"/>
        </w:rPr>
        <w:t xml:space="preserve"> №</w:t>
      </w:r>
      <w:r>
        <w:rPr>
          <w:rFonts w:eastAsia="Andale Sans UI" w:cs="Times New Roman"/>
          <w:kern w:val="1"/>
          <w:szCs w:val="24"/>
          <w:lang w:eastAsia="ar-SA"/>
        </w:rPr>
        <w:t>476</w:t>
      </w:r>
    </w:p>
    <w:p w:rsidR="00E1409E" w:rsidRDefault="00E1409E" w:rsidP="00F12AA8">
      <w:pPr>
        <w:ind w:firstLine="0"/>
        <w:contextualSpacing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(</w:t>
      </w:r>
      <w:r>
        <w:rPr>
          <w:rFonts w:eastAsia="Andale Sans UI" w:cs="Times New Roman"/>
          <w:kern w:val="1"/>
          <w:szCs w:val="24"/>
          <w:lang w:eastAsia="ar-SA"/>
        </w:rPr>
        <w:t>Приложение 2</w:t>
      </w:r>
      <w:r w:rsidRPr="00BE1CA5">
        <w:rPr>
          <w:rFonts w:eastAsia="Andale Sans UI" w:cs="Times New Roman"/>
          <w:kern w:val="1"/>
          <w:szCs w:val="24"/>
          <w:lang w:eastAsia="ar-SA"/>
        </w:rPr>
        <w:t>)</w:t>
      </w:r>
    </w:p>
    <w:p w:rsidR="00E1409E" w:rsidRPr="00E1409E" w:rsidRDefault="00E1409E" w:rsidP="00E1409E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eastAsia="Courier New" w:cs="Courier New"/>
          <w:b/>
          <w:bCs/>
          <w:szCs w:val="24"/>
          <w:lang w:eastAsia="ar-SA"/>
        </w:rPr>
      </w:pPr>
      <w:r w:rsidRPr="00E1409E">
        <w:rPr>
          <w:rFonts w:eastAsia="Courier New" w:cs="Courier New"/>
          <w:b/>
          <w:bCs/>
          <w:szCs w:val="24"/>
          <w:lang w:eastAsia="ar-SA"/>
        </w:rPr>
        <w:t>муниципальное бюджетное общеобразовательное учреждение средняя школа №1 г</w:t>
      </w:r>
      <w:proofErr w:type="gramStart"/>
      <w:r w:rsidRPr="00E1409E">
        <w:rPr>
          <w:rFonts w:eastAsia="Courier New" w:cs="Courier New"/>
          <w:b/>
          <w:bCs/>
          <w:szCs w:val="24"/>
          <w:lang w:eastAsia="ar-SA"/>
        </w:rPr>
        <w:t>.П</w:t>
      </w:r>
      <w:proofErr w:type="gramEnd"/>
      <w:r w:rsidRPr="00E1409E">
        <w:rPr>
          <w:rFonts w:eastAsia="Courier New" w:cs="Courier New"/>
          <w:b/>
          <w:bCs/>
          <w:szCs w:val="24"/>
          <w:lang w:eastAsia="ar-SA"/>
        </w:rPr>
        <w:t>ошехонье</w:t>
      </w:r>
      <w:bookmarkStart w:id="0" w:name="_GoBack"/>
      <w:bookmarkEnd w:id="0"/>
    </w:p>
    <w:p w:rsidR="00370821" w:rsidRPr="0010743A" w:rsidRDefault="00370821" w:rsidP="00370821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70821" w:rsidRDefault="00370821" w:rsidP="00370821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ИНСТРУКЦИЯ</w:t>
      </w:r>
    </w:p>
    <w:p w:rsidR="00370821" w:rsidRDefault="00370821" w:rsidP="00370821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 обращению со средствами криптографической защиты информации</w:t>
      </w:r>
    </w:p>
    <w:p w:rsidR="00370821" w:rsidRDefault="00370821" w:rsidP="00370821">
      <w:pPr>
        <w:numPr>
          <w:ilvl w:val="1"/>
          <w:numId w:val="7"/>
        </w:numPr>
        <w:tabs>
          <w:tab w:val="clear" w:pos="1080"/>
        </w:tabs>
        <w:suppressAutoHyphens/>
        <w:spacing w:before="240" w:after="160" w:line="240" w:lineRule="auto"/>
        <w:ind w:left="0" w:firstLine="0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Общие положения</w:t>
      </w:r>
    </w:p>
    <w:p w:rsidR="00370821" w:rsidRDefault="00370821" w:rsidP="00370821">
      <w:pPr>
        <w:tabs>
          <w:tab w:val="left" w:pos="851"/>
          <w:tab w:val="left" w:pos="340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Настоящая Инструкция разработана в целях регламентации действий лиц, допущенных к работе со средствами криптографической защиты информации (далее – СКЗИ) в организациях, которые осуществляют работы с применением СКЗИ (далее – Организация). </w:t>
      </w:r>
    </w:p>
    <w:p w:rsidR="00370821" w:rsidRDefault="00370821" w:rsidP="00370821">
      <w:pPr>
        <w:tabs>
          <w:tab w:val="left" w:pos="851"/>
          <w:tab w:val="left" w:pos="340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т.д.</w:t>
      </w:r>
    </w:p>
    <w:p w:rsidR="00370821" w:rsidRDefault="00370821" w:rsidP="00370821">
      <w:pPr>
        <w:tabs>
          <w:tab w:val="left" w:pos="851"/>
          <w:tab w:val="left" w:pos="340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Под обращением с СКЗИ в настоящей Инструкции понимается проведение мероприятий по </w:t>
      </w:r>
      <w:r>
        <w:rPr>
          <w:rFonts w:cs="Times New Roman"/>
          <w:color w:val="000000"/>
          <w:szCs w:val="24"/>
          <w:lang w:eastAsia="ru-RU"/>
        </w:rPr>
        <w:t>обеспечению безопасности хранения, обработки и передачи по каналам связи с использованием СКЗИ информации ограниченного доступа.</w:t>
      </w:r>
    </w:p>
    <w:p w:rsidR="00370821" w:rsidRDefault="00370821" w:rsidP="00370821">
      <w:pPr>
        <w:tabs>
          <w:tab w:val="left" w:pos="851"/>
          <w:tab w:val="left" w:pos="340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СКЗИ должны использоваться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="00370821" w:rsidRDefault="00370821" w:rsidP="00370821">
      <w:pPr>
        <w:tabs>
          <w:tab w:val="left" w:pos="851"/>
          <w:tab w:val="left" w:pos="3402"/>
        </w:tabs>
        <w:spacing w:line="20" w:lineRule="atLeast"/>
        <w:rPr>
          <w:color w:val="000000"/>
          <w:lang w:eastAsia="ru-RU"/>
        </w:rPr>
      </w:pPr>
      <w:r>
        <w:rPr>
          <w:rFonts w:cs="Times New Roman"/>
          <w:szCs w:val="24"/>
        </w:rPr>
        <w:tab/>
      </w:r>
      <w:proofErr w:type="gramStart"/>
      <w:r>
        <w:t xml:space="preserve">Настоящая Инструкция в своем составе, терминах и определениях основывается на положениях </w:t>
      </w:r>
      <w:r>
        <w:rPr>
          <w:color w:val="000000"/>
          <w:lang w:eastAsia="ru-RU"/>
        </w:rPr>
        <w:t>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г. №152 (далее – Инструкция ФАПСИ от 13 июня 2001 г. №152), «Положения о разработке</w:t>
      </w:r>
      <w:proofErr w:type="gramEnd"/>
      <w:r>
        <w:rPr>
          <w:color w:val="000000"/>
          <w:lang w:eastAsia="ru-RU"/>
        </w:rPr>
        <w:t xml:space="preserve">, </w:t>
      </w:r>
      <w:proofErr w:type="gramStart"/>
      <w:r>
        <w:rPr>
          <w:color w:val="000000"/>
          <w:lang w:eastAsia="ru-RU"/>
        </w:rPr>
        <w:t>производстве, реализации и эксплуатации шифровальных (криптографических) средств защиты информации (Положение ПКЗ–2005)», утвержденного приказом ФСБ РФ от 9 февраля 2005 г. N 66, «</w:t>
      </w:r>
      <w:r w:rsidRPr="00932F81">
        <w:rPr>
          <w:color w:val="000000"/>
          <w:lang w:eastAsia="ru-RU"/>
        </w:rPr>
        <w:t>Типовы</w:t>
      </w:r>
      <w:r>
        <w:rPr>
          <w:color w:val="000000"/>
          <w:lang w:eastAsia="ru-RU"/>
        </w:rPr>
        <w:t>ми</w:t>
      </w:r>
      <w:r w:rsidRPr="00932F81">
        <w:rPr>
          <w:color w:val="000000"/>
          <w:lang w:eastAsia="ru-RU"/>
        </w:rPr>
        <w:t xml:space="preserve"> требования</w:t>
      </w:r>
      <w:r>
        <w:rPr>
          <w:color w:val="000000"/>
          <w:lang w:eastAsia="ru-RU"/>
        </w:rPr>
        <w:t>ми</w:t>
      </w:r>
      <w:r w:rsidRPr="00932F81">
        <w:rPr>
          <w:color w:val="000000"/>
          <w:lang w:eastAsia="ru-RU"/>
        </w:rPr>
        <w:t xml:space="preserve">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</w:t>
      </w:r>
      <w:r>
        <w:rPr>
          <w:color w:val="000000"/>
          <w:lang w:eastAsia="ru-RU"/>
        </w:rPr>
        <w:t xml:space="preserve">», </w:t>
      </w:r>
      <w:r w:rsidRPr="00932F81">
        <w:rPr>
          <w:color w:val="000000"/>
          <w:lang w:eastAsia="ru-RU"/>
        </w:rPr>
        <w:t>утвержден</w:t>
      </w:r>
      <w:r>
        <w:rPr>
          <w:color w:val="000000"/>
          <w:lang w:eastAsia="ru-RU"/>
        </w:rPr>
        <w:t>ными</w:t>
      </w:r>
      <w:proofErr w:type="gramEnd"/>
      <w:r w:rsidRPr="00932F81">
        <w:rPr>
          <w:color w:val="000000"/>
          <w:lang w:eastAsia="ru-RU"/>
        </w:rPr>
        <w:t xml:space="preserve"> руководством  Центра ФСБ России </w:t>
      </w:r>
      <w:r>
        <w:rPr>
          <w:color w:val="000000"/>
          <w:lang w:eastAsia="ru-RU"/>
        </w:rPr>
        <w:t>21 февраля 2008 г. №149/6/6–622.</w:t>
      </w:r>
    </w:p>
    <w:p w:rsidR="00370821" w:rsidRDefault="00370821" w:rsidP="00370821">
      <w:pPr>
        <w:tabs>
          <w:tab w:val="left" w:pos="851"/>
          <w:tab w:val="left" w:pos="3402"/>
        </w:tabs>
        <w:spacing w:line="240" w:lineRule="auto"/>
        <w:rPr>
          <w:rFonts w:cs="Times New Roman"/>
          <w:szCs w:val="24"/>
        </w:rPr>
      </w:pPr>
    </w:p>
    <w:p w:rsidR="00370821" w:rsidRDefault="00370821" w:rsidP="00370821">
      <w:pPr>
        <w:numPr>
          <w:ilvl w:val="1"/>
          <w:numId w:val="7"/>
        </w:numPr>
        <w:tabs>
          <w:tab w:val="left" w:pos="851"/>
          <w:tab w:val="left" w:pos="3402"/>
        </w:tabs>
        <w:suppressAutoHyphens/>
        <w:spacing w:before="240" w:after="160" w:line="240" w:lineRule="auto"/>
        <w:contextualSpacing/>
        <w:jc w:val="center"/>
        <w:rPr>
          <w:b/>
        </w:rPr>
      </w:pPr>
      <w:r>
        <w:rPr>
          <w:b/>
          <w:color w:val="000000"/>
          <w:lang w:eastAsia="ru-RU"/>
        </w:rPr>
        <w:t>Термины и определения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>Информация ограниченного доступа – информация, доступ к которой ограничен федеральными законами;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 xml:space="preserve">Исходная ключевая информация – совокупность данных, предназначенных для выработки по определенным правилам </w:t>
      </w:r>
      <w:proofErr w:type="spellStart"/>
      <w:r>
        <w:rPr>
          <w:rFonts w:eastAsia="Arial" w:cs="Times New Roman"/>
          <w:szCs w:val="24"/>
          <w:lang w:eastAsia="ar-SA"/>
        </w:rPr>
        <w:t>криптоключей</w:t>
      </w:r>
      <w:proofErr w:type="spellEnd"/>
      <w:r>
        <w:rPr>
          <w:rFonts w:eastAsia="Arial" w:cs="Times New Roman"/>
          <w:szCs w:val="24"/>
          <w:lang w:eastAsia="ar-SA"/>
        </w:rPr>
        <w:t>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Ключевая информация – специальным образом организованная совокупность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криптоключей</w:t>
      </w:r>
      <w:proofErr w:type="spellEnd"/>
      <w:r>
        <w:rPr>
          <w:rFonts w:eastAsia="Times New Roman" w:cs="Times New Roman"/>
          <w:szCs w:val="24"/>
          <w:lang w:eastAsia="ar-SA"/>
        </w:rPr>
        <w:t>, предназначенная для осуществления криптографической защиты информации в течение определенного срока;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>Ключевой документ – физический носитель определенной структуры, содержащий ключевую информацию (исходную ключевую информацию), а при необходимости – контрольную, служебную и технологическую информацию;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lastRenderedPageBreak/>
        <w:t>Ключевой носитель – физический носитель определенной структуры, предназначенный для размещения на нем ключевой информации (исходной ключевой информации);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Компрометация – хищение, утрата, разглашение, несанкционированное копирование и другие происшествия, связанные с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криптоключами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и ключевыми носителями, в результате которых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криптоключи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могут стать доступными несанкционированным лицам и (или) процессам;</w:t>
      </w:r>
    </w:p>
    <w:p w:rsidR="00370821" w:rsidRDefault="00370821" w:rsidP="00370821">
      <w:pPr>
        <w:suppressAutoHyphens/>
        <w:autoSpaceDE w:val="0"/>
        <w:spacing w:line="240" w:lineRule="auto"/>
        <w:ind w:firstLine="720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>Криптографический ключ (</w:t>
      </w:r>
      <w:proofErr w:type="spellStart"/>
      <w:r>
        <w:rPr>
          <w:rFonts w:eastAsia="Arial" w:cs="Times New Roman"/>
          <w:szCs w:val="24"/>
          <w:lang w:eastAsia="ar-SA"/>
        </w:rPr>
        <w:t>криптоключ</w:t>
      </w:r>
      <w:proofErr w:type="spellEnd"/>
      <w:r>
        <w:rPr>
          <w:rFonts w:eastAsia="Arial" w:cs="Times New Roman"/>
          <w:szCs w:val="24"/>
          <w:lang w:eastAsia="ar-SA"/>
        </w:rPr>
        <w:t>) –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Персональный компьютер (далее – ПК) – вычислительная машина, предназначенная для эксплуатации пользователем Организации в рамках исполнения должностных обязанностей;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Пользователи СКЗИ – работники Организации, непосредственно допущенные к работе с СКЗИ;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Средство криптографической защиты информации – совокупность аппаратных и (или) программных компонентов, предназначенных для подписания электронных документов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хранении;</w:t>
      </w:r>
    </w:p>
    <w:p w:rsidR="00370821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70821" w:rsidRDefault="00370821" w:rsidP="00370821">
      <w:pPr>
        <w:numPr>
          <w:ilvl w:val="0"/>
          <w:numId w:val="7"/>
        </w:numPr>
        <w:suppressAutoHyphens/>
        <w:spacing w:before="240" w:after="160" w:line="240" w:lineRule="auto"/>
        <w:jc w:val="center"/>
        <w:rPr>
          <w:b/>
        </w:rPr>
      </w:pPr>
      <w:r>
        <w:rPr>
          <w:b/>
        </w:rPr>
        <w:t>Работа с СКЗИ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u w:val="single"/>
          <w:lang w:eastAsia="ar-SA"/>
        </w:rPr>
      </w:pPr>
      <w:r>
        <w:rPr>
          <w:rFonts w:eastAsia="Times New Roman" w:cs="Times New Roman"/>
          <w:szCs w:val="24"/>
          <w:u w:val="single"/>
          <w:lang w:eastAsia="ar-SA"/>
        </w:rPr>
        <w:t xml:space="preserve">Размещение и монтаж СКЗИ, а также другого оборудования, функционирующего с СКЗИ, в помещениях пользователей СКЗИ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</w:t>
      </w:r>
      <w:proofErr w:type="spellStart"/>
      <w:r>
        <w:rPr>
          <w:rFonts w:eastAsia="Times New Roman" w:cs="Times New Roman"/>
          <w:szCs w:val="24"/>
          <w:u w:val="single"/>
          <w:lang w:eastAsia="ar-SA"/>
        </w:rPr>
        <w:t>криптоключей</w:t>
      </w:r>
      <w:proofErr w:type="spellEnd"/>
      <w:r>
        <w:rPr>
          <w:rFonts w:eastAsia="Times New Roman" w:cs="Times New Roman"/>
          <w:szCs w:val="24"/>
          <w:u w:val="single"/>
          <w:lang w:eastAsia="ar-SA"/>
        </w:rPr>
        <w:t xml:space="preserve"> осуществляются в отсутствие лиц, не допущенных к работе с данными СКЗИ. На время отсутствия пользователей СКЗИ указанное оборудование, при наличии технической возможности, должно быть выключено, отключено от линии связи и убрано в опечатываемые хранилища. В противном случае, в организации должны быть обеспечены условия хранения ключевых носителей, исключающие возможность доступа к ним посторонних лиц, несанкционированного использования или копирования ключевой информации.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Для исключения утраты ключевой информации вследствие дефектов носителей рекомендуется, после получения ключевых носителей, создать рабочие копии. Копии должны быть соответствующим образом маркированы и должны использоваться, учитываться и храниться так же, как оригиналы.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Единицей </w:t>
      </w:r>
      <w:proofErr w:type="spellStart"/>
      <w:r>
        <w:rPr>
          <w:rFonts w:eastAsia="Times New Roman" w:cs="Times New Roman"/>
          <w:szCs w:val="24"/>
          <w:lang w:eastAsia="ar-SA"/>
        </w:rPr>
        <w:t>поэкземплярного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учета ключевых документов считается ключевой носитель многократного использования. Если один и тот же ключевой носитель многократно используют для записи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криптоключей</w:t>
      </w:r>
      <w:proofErr w:type="spellEnd"/>
      <w:r>
        <w:rPr>
          <w:rFonts w:eastAsia="Times New Roman" w:cs="Times New Roman"/>
          <w:szCs w:val="24"/>
          <w:lang w:eastAsia="ar-SA"/>
        </w:rPr>
        <w:t>, то его каждый раз следует регистрировать отдельно.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Передача СКЗИ, эксплуатационной и технической документации к ним, ключевых документов допускается только между пользователями СКЗИ и (или) сотрудниками под расписку в соответствующих журналах </w:t>
      </w:r>
      <w:proofErr w:type="spellStart"/>
      <w:r>
        <w:rPr>
          <w:rFonts w:eastAsia="Times New Roman" w:cs="Times New Roman"/>
          <w:szCs w:val="24"/>
          <w:lang w:eastAsia="ar-SA"/>
        </w:rPr>
        <w:t>поэкземплярного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учета. При обнаружении на рабочем месте, оборудованном СКЗИ, посторонних программ или вирусов, нарушающих работу указанных средств, работа со СКЗИ на данном рабочем месте должна быть прекращена и организуются мероприятия по анализу и ликвидации негативных последствий данного нарушения.</w:t>
      </w:r>
    </w:p>
    <w:p w:rsidR="00370821" w:rsidRDefault="00370821" w:rsidP="00370821">
      <w:pPr>
        <w:numPr>
          <w:ilvl w:val="0"/>
          <w:numId w:val="8"/>
        </w:numPr>
        <w:suppressAutoHyphens/>
        <w:spacing w:before="160" w:after="160" w:line="240" w:lineRule="auto"/>
        <w:jc w:val="center"/>
        <w:rPr>
          <w:b/>
          <w:vanish/>
        </w:rPr>
      </w:pPr>
    </w:p>
    <w:p w:rsidR="00370821" w:rsidRDefault="00370821" w:rsidP="00370821">
      <w:pPr>
        <w:numPr>
          <w:ilvl w:val="0"/>
          <w:numId w:val="7"/>
        </w:numPr>
        <w:suppressAutoHyphens/>
        <w:spacing w:before="240" w:after="160" w:line="240" w:lineRule="auto"/>
        <w:ind w:left="714" w:hanging="35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Действия в случае компрометации ключей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О нарушениях, которые могут привести к компрометации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криптоключей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, их составных частей или передававшейся (хранящейся) с их использованием информации </w:t>
      </w:r>
      <w:r>
        <w:rPr>
          <w:rFonts w:eastAsia="Times New Roman" w:cs="Times New Roman"/>
          <w:color w:val="000000"/>
          <w:szCs w:val="24"/>
          <w:lang w:eastAsia="ru-RU"/>
        </w:rPr>
        <w:t>ограниченного доступа</w:t>
      </w:r>
      <w:r>
        <w:rPr>
          <w:rFonts w:eastAsia="Times New Roman" w:cs="Times New Roman"/>
          <w:szCs w:val="24"/>
          <w:lang w:eastAsia="ar-SA"/>
        </w:rPr>
        <w:t xml:space="preserve">, пользователи СКЗИ обязаны сообщать </w:t>
      </w:r>
      <w:proofErr w:type="gramStart"/>
      <w:r>
        <w:rPr>
          <w:rFonts w:eastAsia="Times New Roman" w:cs="Times New Roman"/>
          <w:szCs w:val="24"/>
          <w:lang w:eastAsia="ar-SA"/>
        </w:rPr>
        <w:t>Ответственному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за организацию работ по криптографической защите информации. 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К компрометации ключей относятся следующие события: </w:t>
      </w:r>
    </w:p>
    <w:p w:rsidR="00370821" w:rsidRDefault="00370821" w:rsidP="00370821">
      <w:pPr>
        <w:numPr>
          <w:ilvl w:val="0"/>
          <w:numId w:val="9"/>
        </w:numPr>
        <w:tabs>
          <w:tab w:val="clear" w:pos="720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утрата носителей ключа;</w:t>
      </w:r>
    </w:p>
    <w:p w:rsidR="00370821" w:rsidRDefault="00370821" w:rsidP="00370821">
      <w:pPr>
        <w:numPr>
          <w:ilvl w:val="0"/>
          <w:numId w:val="9"/>
        </w:numPr>
        <w:tabs>
          <w:tab w:val="left" w:pos="851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утрата иных носителей ключа с последующим обнаружением;</w:t>
      </w:r>
    </w:p>
    <w:p w:rsidR="00370821" w:rsidRDefault="00370821" w:rsidP="00370821">
      <w:pPr>
        <w:numPr>
          <w:ilvl w:val="0"/>
          <w:numId w:val="9"/>
        </w:numPr>
        <w:tabs>
          <w:tab w:val="left" w:pos="851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увольнение сотрудников, имевших доступ к ключевой информации;</w:t>
      </w:r>
    </w:p>
    <w:p w:rsidR="00370821" w:rsidRDefault="00370821" w:rsidP="00370821">
      <w:pPr>
        <w:numPr>
          <w:ilvl w:val="0"/>
          <w:numId w:val="9"/>
        </w:numPr>
        <w:tabs>
          <w:tab w:val="left" w:pos="851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возникновение подозрений на утечку информации или ее искажение;</w:t>
      </w:r>
    </w:p>
    <w:p w:rsidR="00370821" w:rsidRDefault="00370821" w:rsidP="00370821">
      <w:pPr>
        <w:numPr>
          <w:ilvl w:val="0"/>
          <w:numId w:val="9"/>
        </w:numPr>
        <w:tabs>
          <w:tab w:val="left" w:pos="851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нарушение целостности печатей на сейфах с носителями ключевой информации, если используется процедура опечатывания сейфов;</w:t>
      </w:r>
    </w:p>
    <w:p w:rsidR="00370821" w:rsidRDefault="00370821" w:rsidP="00370821">
      <w:pPr>
        <w:numPr>
          <w:ilvl w:val="0"/>
          <w:numId w:val="9"/>
        </w:numPr>
        <w:tabs>
          <w:tab w:val="left" w:pos="851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утрата ключей от сейфов в момент нахождения в них носителей ключевой информации;</w:t>
      </w:r>
    </w:p>
    <w:p w:rsidR="00370821" w:rsidRDefault="00370821" w:rsidP="00370821">
      <w:pPr>
        <w:numPr>
          <w:ilvl w:val="0"/>
          <w:numId w:val="9"/>
        </w:numPr>
        <w:tabs>
          <w:tab w:val="left" w:pos="851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утрата ключей от сейфов в момент нахождения в них носителей ключевой информации с последующим обнаружением;</w:t>
      </w:r>
    </w:p>
    <w:p w:rsidR="00370821" w:rsidRDefault="00370821" w:rsidP="00370821">
      <w:pPr>
        <w:numPr>
          <w:ilvl w:val="0"/>
          <w:numId w:val="9"/>
        </w:numPr>
        <w:tabs>
          <w:tab w:val="left" w:pos="851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доступ посторонних лиц к ключевой информации;</w:t>
      </w:r>
    </w:p>
    <w:p w:rsidR="00370821" w:rsidRDefault="00370821" w:rsidP="00370821">
      <w:pPr>
        <w:numPr>
          <w:ilvl w:val="0"/>
          <w:numId w:val="9"/>
        </w:numPr>
        <w:tabs>
          <w:tab w:val="left" w:pos="851"/>
        </w:tabs>
        <w:suppressAutoHyphens/>
        <w:spacing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другие события утери доверия к ключевой документации.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proofErr w:type="spellStart"/>
      <w:r>
        <w:rPr>
          <w:rFonts w:eastAsia="Times New Roman" w:cs="Times New Roman"/>
          <w:szCs w:val="24"/>
          <w:lang w:eastAsia="ar-SA"/>
        </w:rPr>
        <w:t>Криптоключи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, в отношении </w:t>
      </w:r>
      <w:proofErr w:type="gramStart"/>
      <w:r>
        <w:rPr>
          <w:rFonts w:eastAsia="Times New Roman" w:cs="Times New Roman"/>
          <w:szCs w:val="24"/>
          <w:lang w:eastAsia="ar-SA"/>
        </w:rPr>
        <w:t>которых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возникло подозрение в компрометации, а также действующие совместно с ними другие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криптоключи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необходимо немедленно вывести из действия.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Осмотр ключевых носителей многократного использования посторонними лицами не следует рассматривать как подозрение в компрометации </w:t>
      </w:r>
      <w:proofErr w:type="spellStart"/>
      <w:r>
        <w:rPr>
          <w:rFonts w:eastAsia="Times New Roman" w:cs="Times New Roman"/>
          <w:szCs w:val="24"/>
          <w:lang w:eastAsia="ar-SA"/>
        </w:rPr>
        <w:t>криптоключей</w:t>
      </w:r>
      <w:proofErr w:type="spellEnd"/>
      <w:r>
        <w:rPr>
          <w:rFonts w:eastAsia="Times New Roman" w:cs="Times New Roman"/>
          <w:szCs w:val="24"/>
          <w:lang w:eastAsia="ar-SA"/>
        </w:rPr>
        <w:t>, если при этом исключалась возможность их чтения, копирования. В случаях недостачи, не предъявления ключевых документов, а также неопределенности их местонахождения принимаются срочные меры к их розыску.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Мероприятия по розыску и локализации последствий компрометации информации </w:t>
      </w:r>
      <w:r>
        <w:rPr>
          <w:rFonts w:eastAsia="Times New Roman" w:cs="Times New Roman"/>
          <w:color w:val="000000"/>
          <w:szCs w:val="24"/>
          <w:lang w:eastAsia="ru-RU"/>
        </w:rPr>
        <w:t>ограниченного доступа</w:t>
      </w:r>
      <w:r>
        <w:rPr>
          <w:rFonts w:eastAsia="Times New Roman" w:cs="Times New Roman"/>
          <w:szCs w:val="24"/>
          <w:lang w:eastAsia="ar-SA"/>
        </w:rPr>
        <w:t xml:space="preserve">, передававшейся (хранящейся) с использованием СКЗИ, организует и осуществляет Организация (обладатель скомпрометированной информации </w:t>
      </w:r>
      <w:r>
        <w:rPr>
          <w:rFonts w:eastAsia="Times New Roman" w:cs="Times New Roman"/>
          <w:color w:val="000000"/>
          <w:szCs w:val="24"/>
          <w:lang w:eastAsia="ru-RU"/>
        </w:rPr>
        <w:t>ограниченного доступа</w:t>
      </w:r>
      <w:r>
        <w:rPr>
          <w:rFonts w:eastAsia="Times New Roman" w:cs="Times New Roman"/>
          <w:szCs w:val="24"/>
          <w:lang w:eastAsia="ar-SA"/>
        </w:rPr>
        <w:t>).</w:t>
      </w:r>
    </w:p>
    <w:p w:rsidR="00370821" w:rsidRDefault="00370821" w:rsidP="00370821">
      <w:pPr>
        <w:numPr>
          <w:ilvl w:val="0"/>
          <w:numId w:val="7"/>
        </w:numPr>
        <w:suppressAutoHyphens/>
        <w:spacing w:before="240" w:after="160" w:line="240" w:lineRule="auto"/>
        <w:ind w:left="714" w:hanging="35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Обязанности и ответственность лиц, допущенных к работе с СКЗИ</w:t>
      </w:r>
    </w:p>
    <w:p w:rsidR="00370821" w:rsidRDefault="00370821" w:rsidP="00370821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Лица, допущенные к работе с СКЗИ, обязаны:</w:t>
      </w:r>
    </w:p>
    <w:p w:rsidR="00370821" w:rsidRDefault="00370821" w:rsidP="00370821">
      <w:pPr>
        <w:numPr>
          <w:ilvl w:val="0"/>
          <w:numId w:val="10"/>
        </w:numPr>
        <w:suppressAutoHyphens/>
        <w:spacing w:line="240" w:lineRule="auto"/>
        <w:ind w:left="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разглашать информацию </w:t>
      </w:r>
      <w:r>
        <w:rPr>
          <w:rFonts w:cs="Times New Roman"/>
          <w:color w:val="000000"/>
          <w:szCs w:val="24"/>
          <w:lang w:eastAsia="ru-RU"/>
        </w:rPr>
        <w:t>ограниченного доступа</w:t>
      </w:r>
      <w:r>
        <w:rPr>
          <w:rFonts w:cs="Times New Roman"/>
          <w:szCs w:val="24"/>
        </w:rPr>
        <w:t xml:space="preserve">, к которой они допущены, в том числе сведения о </w:t>
      </w:r>
      <w:proofErr w:type="spellStart"/>
      <w:r>
        <w:rPr>
          <w:rFonts w:cs="Times New Roman"/>
          <w:szCs w:val="24"/>
        </w:rPr>
        <w:t>криптоключах</w:t>
      </w:r>
      <w:proofErr w:type="spellEnd"/>
      <w:r>
        <w:rPr>
          <w:rFonts w:cs="Times New Roman"/>
          <w:szCs w:val="24"/>
        </w:rPr>
        <w:t>;</w:t>
      </w:r>
    </w:p>
    <w:p w:rsidR="00370821" w:rsidRDefault="00370821" w:rsidP="00370821">
      <w:pPr>
        <w:numPr>
          <w:ilvl w:val="0"/>
          <w:numId w:val="10"/>
        </w:numPr>
        <w:suppressAutoHyphens/>
        <w:spacing w:line="240" w:lineRule="auto"/>
        <w:ind w:left="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Сохранять носители ключевой информации и другие документы о ключах, выдаваемых с ключевыми носителями;</w:t>
      </w:r>
    </w:p>
    <w:p w:rsidR="00370821" w:rsidRDefault="00370821" w:rsidP="00370821">
      <w:pPr>
        <w:numPr>
          <w:ilvl w:val="0"/>
          <w:numId w:val="10"/>
        </w:numPr>
        <w:suppressAutoHyphens/>
        <w:spacing w:line="240" w:lineRule="auto"/>
        <w:ind w:left="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Соблюдать требования к обеспечению с использованием СКЗИ безопасности информации </w:t>
      </w:r>
      <w:r>
        <w:rPr>
          <w:rFonts w:cs="Times New Roman"/>
          <w:color w:val="000000"/>
          <w:szCs w:val="24"/>
          <w:lang w:eastAsia="ru-RU"/>
        </w:rPr>
        <w:t>ограниченного доступа</w:t>
      </w:r>
      <w:r>
        <w:rPr>
          <w:rFonts w:cs="Times New Roman"/>
          <w:szCs w:val="24"/>
        </w:rPr>
        <w:t>;</w:t>
      </w:r>
    </w:p>
    <w:p w:rsidR="00370821" w:rsidRDefault="00370821" w:rsidP="00370821">
      <w:pPr>
        <w:numPr>
          <w:ilvl w:val="0"/>
          <w:numId w:val="10"/>
        </w:numPr>
        <w:suppressAutoHyphens/>
        <w:spacing w:line="240" w:lineRule="auto"/>
        <w:ind w:left="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Немедленно уведомлять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370821" w:rsidRDefault="00370821" w:rsidP="00370821">
      <w:pPr>
        <w:numPr>
          <w:ilvl w:val="0"/>
          <w:numId w:val="10"/>
        </w:numPr>
        <w:suppressAutoHyphens/>
        <w:spacing w:line="240" w:lineRule="auto"/>
        <w:ind w:left="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необходимости производить уничтожение </w:t>
      </w:r>
      <w:proofErr w:type="spellStart"/>
      <w:r>
        <w:rPr>
          <w:rFonts w:cs="Times New Roman"/>
          <w:szCs w:val="24"/>
        </w:rPr>
        <w:t>криптоключей</w:t>
      </w:r>
      <w:proofErr w:type="spellEnd"/>
      <w:r>
        <w:rPr>
          <w:rFonts w:cs="Times New Roman"/>
          <w:szCs w:val="24"/>
        </w:rPr>
        <w:t xml:space="preserve"> и ключевых документов в соответствии с требованиями пунктов 41-46 </w:t>
      </w:r>
      <w:r>
        <w:rPr>
          <w:rFonts w:cs="Times New Roman"/>
          <w:color w:val="000000"/>
          <w:szCs w:val="24"/>
          <w:lang w:eastAsia="ru-RU"/>
        </w:rPr>
        <w:t>Инструкции ФАПСИ от 13 июня 2001 г. №152</w:t>
      </w:r>
      <w:r w:rsidR="00F12AA8">
        <w:rPr>
          <w:rFonts w:cs="Times New Roman"/>
          <w:color w:val="000000"/>
          <w:szCs w:val="24"/>
          <w:lang w:eastAsia="ru-RU"/>
        </w:rPr>
        <w:t>;</w:t>
      </w:r>
    </w:p>
    <w:p w:rsidR="00370821" w:rsidRPr="00AB10E9" w:rsidRDefault="00370821" w:rsidP="00370821">
      <w:pPr>
        <w:numPr>
          <w:ilvl w:val="0"/>
          <w:numId w:val="10"/>
        </w:numPr>
        <w:suppressAutoHyphens/>
        <w:spacing w:line="240" w:lineRule="auto"/>
        <w:ind w:left="0" w:firstLine="709"/>
        <w:contextualSpacing/>
        <w:rPr>
          <w:rFonts w:cs="Times New Roman"/>
          <w:szCs w:val="24"/>
        </w:rPr>
      </w:pPr>
      <w:r w:rsidRPr="00DE37A2">
        <w:rPr>
          <w:rFonts w:cs="Times New Roman"/>
          <w:szCs w:val="24"/>
          <w:u w:val="single"/>
        </w:rPr>
        <w:t>Не вводить номера лицензий на СКЗИ, уже вводимые на других АРМ</w:t>
      </w:r>
      <w:r>
        <w:rPr>
          <w:rFonts w:cs="Times New Roman"/>
          <w:szCs w:val="24"/>
        </w:rPr>
        <w:t>.</w:t>
      </w:r>
    </w:p>
    <w:p w:rsidR="00370821" w:rsidRDefault="00370821" w:rsidP="00370821">
      <w:pPr>
        <w:tabs>
          <w:tab w:val="num" w:pos="709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Лица, допущенные к работе с СКЗИ, отвечают за исполнение своих функциональных обязанностей и сохранность информации </w:t>
      </w:r>
      <w:r>
        <w:rPr>
          <w:rFonts w:cs="Times New Roman"/>
          <w:color w:val="000000"/>
          <w:szCs w:val="24"/>
          <w:lang w:eastAsia="ru-RU"/>
        </w:rPr>
        <w:t>ограниченного доступа</w:t>
      </w:r>
      <w:r>
        <w:rPr>
          <w:rFonts w:cs="Times New Roman"/>
          <w:szCs w:val="24"/>
        </w:rPr>
        <w:t>, которая стала ему известной вследствие исполнения им своих служебных обязанностей.</w:t>
      </w:r>
    </w:p>
    <w:p w:rsidR="00370821" w:rsidRDefault="00370821" w:rsidP="00370821">
      <w:pPr>
        <w:tabs>
          <w:tab w:val="num" w:pos="709"/>
        </w:tabs>
        <w:spacing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 xml:space="preserve">Ответственность лиц, допущенных к работе с СКЗИ, за неисполнение и (или) ненадлежащее исполнение своих обязанностей, предусмотренных соответствующими инструкциями (Инструкция ответственного за организацию работ по криптографической защите информации, Инструкция пользователя СКЗИ), а также за разглашение информации </w:t>
      </w:r>
      <w:r>
        <w:rPr>
          <w:rFonts w:cs="Times New Roman"/>
          <w:color w:val="000000"/>
          <w:szCs w:val="24"/>
          <w:lang w:eastAsia="ru-RU"/>
        </w:rPr>
        <w:t>ограниченного доступа</w:t>
      </w:r>
      <w:r>
        <w:rPr>
          <w:rFonts w:cs="Times New Roman"/>
          <w:szCs w:val="24"/>
        </w:rPr>
        <w:t>, ставшей ему известной вследствие исполнения им своих служебных обязанностей, определяется действующим законодательством Российской Федерации и условиями трудового договора.</w:t>
      </w:r>
      <w:proofErr w:type="gramEnd"/>
    </w:p>
    <w:p w:rsidR="00370821" w:rsidRDefault="00370821" w:rsidP="00370821">
      <w:pPr>
        <w:rPr>
          <w:rFonts w:cs="Times New Roman"/>
          <w:b/>
          <w:bCs/>
          <w:szCs w:val="24"/>
        </w:rPr>
      </w:pPr>
    </w:p>
    <w:p w:rsidR="00370821" w:rsidRDefault="00370821" w:rsidP="00370821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70821" w:rsidRPr="00F34AA5" w:rsidRDefault="00370821" w:rsidP="00370821">
      <w:pPr>
        <w:jc w:val="center"/>
        <w:rPr>
          <w:rFonts w:cs="Times New Roman"/>
          <w:b/>
          <w:bCs/>
          <w:szCs w:val="24"/>
        </w:rPr>
      </w:pPr>
      <w:r w:rsidRPr="00F34AA5">
        <w:rPr>
          <w:rFonts w:cs="Times New Roman"/>
          <w:b/>
          <w:bCs/>
          <w:szCs w:val="24"/>
        </w:rPr>
        <w:lastRenderedPageBreak/>
        <w:t>Лист ознакомления</w:t>
      </w:r>
    </w:p>
    <w:p w:rsidR="00370821" w:rsidRDefault="00370821" w:rsidP="00370821">
      <w:pPr>
        <w:jc w:val="center"/>
        <w:rPr>
          <w:rFonts w:cs="Times New Roman"/>
          <w:b/>
          <w:szCs w:val="24"/>
        </w:rPr>
      </w:pPr>
      <w:r w:rsidRPr="00F34AA5">
        <w:rPr>
          <w:rFonts w:cs="Times New Roman"/>
          <w:b/>
          <w:bCs/>
          <w:szCs w:val="24"/>
        </w:rPr>
        <w:t xml:space="preserve">с Инструкцией </w:t>
      </w:r>
      <w:r w:rsidRPr="008F6BE4">
        <w:rPr>
          <w:rFonts w:cs="Times New Roman"/>
          <w:b/>
          <w:szCs w:val="24"/>
        </w:rPr>
        <w:t xml:space="preserve">по обращению со средствами </w:t>
      </w:r>
    </w:p>
    <w:p w:rsidR="00370821" w:rsidRDefault="00370821" w:rsidP="00370821">
      <w:pPr>
        <w:jc w:val="center"/>
        <w:rPr>
          <w:rFonts w:cs="Times New Roman"/>
          <w:b/>
          <w:szCs w:val="24"/>
        </w:rPr>
      </w:pPr>
      <w:r w:rsidRPr="008F6BE4">
        <w:rPr>
          <w:rFonts w:cs="Times New Roman"/>
          <w:b/>
          <w:szCs w:val="24"/>
        </w:rPr>
        <w:t>криптографической защиты информации</w:t>
      </w:r>
    </w:p>
    <w:p w:rsidR="00370821" w:rsidRPr="00F34AA5" w:rsidRDefault="00370821" w:rsidP="00370821">
      <w:pPr>
        <w:jc w:val="center"/>
        <w:rPr>
          <w:rFonts w:cs="Times New Roman"/>
          <w:b/>
          <w:bCs/>
          <w:szCs w:val="24"/>
        </w:rPr>
      </w:pPr>
      <w:r w:rsidRPr="00F34AA5">
        <w:rPr>
          <w:rFonts w:cs="Times New Roman"/>
          <w:b/>
          <w:bCs/>
          <w:szCs w:val="24"/>
        </w:rPr>
        <w:t xml:space="preserve"> (</w:t>
      </w:r>
      <w:proofErr w:type="gramStart"/>
      <w:r w:rsidRPr="00F34AA5">
        <w:rPr>
          <w:rFonts w:cs="Times New Roman"/>
          <w:b/>
          <w:bCs/>
          <w:szCs w:val="24"/>
        </w:rPr>
        <w:t>утверждена</w:t>
      </w:r>
      <w:proofErr w:type="gramEnd"/>
      <w:r w:rsidRPr="00F34AA5">
        <w:rPr>
          <w:rFonts w:cs="Times New Roman"/>
          <w:b/>
          <w:bCs/>
          <w:szCs w:val="24"/>
        </w:rPr>
        <w:t xml:space="preserve"> приказом от </w:t>
      </w:r>
      <w:r>
        <w:rPr>
          <w:rFonts w:cs="Times New Roman"/>
          <w:b/>
          <w:bCs/>
          <w:szCs w:val="24"/>
        </w:rPr>
        <w:t>«</w:t>
      </w:r>
      <w:r w:rsidR="00F12AA8">
        <w:rPr>
          <w:rFonts w:cs="Times New Roman"/>
          <w:b/>
          <w:bCs/>
          <w:szCs w:val="24"/>
        </w:rPr>
        <w:t>28</w:t>
      </w:r>
      <w:r>
        <w:rPr>
          <w:rFonts w:cs="Times New Roman"/>
          <w:b/>
          <w:bCs/>
          <w:szCs w:val="24"/>
        </w:rPr>
        <w:t>»</w:t>
      </w:r>
      <w:r w:rsidR="00F12AA8">
        <w:rPr>
          <w:rFonts w:cs="Times New Roman"/>
          <w:b/>
          <w:bCs/>
          <w:szCs w:val="24"/>
        </w:rPr>
        <w:t xml:space="preserve"> декабря</w:t>
      </w:r>
      <w:r w:rsidRPr="00F34AA5">
        <w:rPr>
          <w:rFonts w:cs="Times New Roman"/>
          <w:b/>
          <w:bCs/>
          <w:szCs w:val="24"/>
        </w:rPr>
        <w:t xml:space="preserve"> 20</w:t>
      </w:r>
      <w:r w:rsidR="00F12AA8">
        <w:rPr>
          <w:rFonts w:cs="Times New Roman"/>
          <w:b/>
          <w:bCs/>
          <w:szCs w:val="24"/>
        </w:rPr>
        <w:t>18</w:t>
      </w:r>
      <w:r w:rsidRPr="00F34AA5">
        <w:rPr>
          <w:rFonts w:cs="Times New Roman"/>
          <w:b/>
          <w:bCs/>
          <w:szCs w:val="24"/>
        </w:rPr>
        <w:t xml:space="preserve"> г. № </w:t>
      </w:r>
      <w:r w:rsidR="00F12AA8">
        <w:rPr>
          <w:rFonts w:cs="Times New Roman"/>
          <w:b/>
          <w:bCs/>
          <w:szCs w:val="24"/>
        </w:rPr>
        <w:t>476</w:t>
      </w:r>
      <w:r w:rsidRPr="00F34AA5">
        <w:rPr>
          <w:rFonts w:cs="Times New Roman"/>
          <w:b/>
          <w:bCs/>
          <w:szCs w:val="24"/>
        </w:rPr>
        <w:t>)</w:t>
      </w:r>
    </w:p>
    <w:p w:rsidR="00370821" w:rsidRPr="00F34AA5" w:rsidRDefault="00370821" w:rsidP="00370821">
      <w:pPr>
        <w:rPr>
          <w:rFonts w:cs="Times New Roman"/>
          <w:b/>
          <w:bCs/>
          <w:szCs w:val="24"/>
        </w:rPr>
      </w:pPr>
    </w:p>
    <w:tbl>
      <w:tblPr>
        <w:tblW w:w="9570" w:type="dxa"/>
        <w:jc w:val="center"/>
        <w:tblLayout w:type="fixed"/>
        <w:tblLook w:val="04A0"/>
      </w:tblPr>
      <w:tblGrid>
        <w:gridCol w:w="995"/>
        <w:gridCol w:w="4105"/>
        <w:gridCol w:w="2697"/>
        <w:gridCol w:w="1773"/>
      </w:tblGrid>
      <w:tr w:rsidR="00370821" w:rsidRPr="00F34AA5" w:rsidTr="00050D64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21" w:rsidRPr="00F34AA5" w:rsidRDefault="00370821" w:rsidP="00050D64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F34AA5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F34AA5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F34AA5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</w:rPr>
            </w:pPr>
            <w:r w:rsidRPr="00F34AA5">
              <w:rPr>
                <w:rFonts w:cs="Times New Roman"/>
                <w:b/>
                <w:bCs/>
                <w:szCs w:val="24"/>
              </w:rPr>
              <w:t>ФИО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</w:rPr>
            </w:pPr>
            <w:r w:rsidRPr="00F34AA5">
              <w:rPr>
                <w:rFonts w:cs="Times New Roman"/>
                <w:b/>
                <w:bCs/>
                <w:szCs w:val="24"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821" w:rsidRPr="00F34AA5" w:rsidRDefault="00370821" w:rsidP="00050D64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F34AA5">
              <w:rPr>
                <w:rFonts w:cs="Times New Roman"/>
                <w:b/>
                <w:bCs/>
                <w:szCs w:val="24"/>
              </w:rPr>
              <w:t>Подпись, дата</w:t>
            </w: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Default="00370821" w:rsidP="00050D64">
            <w:pPr>
              <w:rPr>
                <w:rFonts w:cs="Times New Roman"/>
                <w:b/>
                <w:bCs/>
                <w:szCs w:val="24"/>
              </w:rPr>
            </w:pPr>
          </w:p>
          <w:p w:rsidR="00370821" w:rsidRPr="00204449" w:rsidRDefault="00370821" w:rsidP="00050D6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370821" w:rsidRPr="00F34AA5" w:rsidTr="00050D64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21" w:rsidRPr="00F34AA5" w:rsidRDefault="00370821" w:rsidP="00050D64">
            <w:pPr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</w:tbl>
    <w:p w:rsidR="00370821" w:rsidRDefault="00370821" w:rsidP="00370821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</w:p>
    <w:p w:rsidR="00370821" w:rsidRDefault="00370821" w:rsidP="00370821">
      <w:pPr>
        <w:spacing w:after="200" w:line="276" w:lineRule="auto"/>
        <w:ind w:firstLine="0"/>
        <w:jc w:val="left"/>
        <w:rPr>
          <w:rFonts w:cs="Times New Roman"/>
          <w:b/>
          <w:szCs w:val="24"/>
        </w:rPr>
        <w:sectPr w:rsidR="00370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b/>
          <w:szCs w:val="24"/>
        </w:rPr>
        <w:br w:type="page"/>
      </w:r>
    </w:p>
    <w:p w:rsidR="00370821" w:rsidRPr="00BE1CA5" w:rsidRDefault="00370821" w:rsidP="00370821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lastRenderedPageBreak/>
        <w:t>УТВЕРЖДЕН</w:t>
      </w:r>
      <w:r>
        <w:rPr>
          <w:rFonts w:eastAsia="Andale Sans UI" w:cs="Times New Roman"/>
          <w:kern w:val="1"/>
          <w:szCs w:val="24"/>
          <w:lang w:eastAsia="ar-SA"/>
        </w:rPr>
        <w:t>О</w:t>
      </w:r>
    </w:p>
    <w:p w:rsidR="00370821" w:rsidRPr="00BE1CA5" w:rsidRDefault="00370821" w:rsidP="00370821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 xml:space="preserve">приказом </w:t>
      </w:r>
      <w:r w:rsidR="00F12AA8">
        <w:rPr>
          <w:rFonts w:eastAsia="Andale Sans UI" w:cs="Times New Roman"/>
          <w:kern w:val="1"/>
          <w:szCs w:val="24"/>
          <w:lang w:eastAsia="ar-SA"/>
        </w:rPr>
        <w:t>директора МБОУ СШ №1 г</w:t>
      </w:r>
      <w:proofErr w:type="gramStart"/>
      <w:r w:rsidR="00F12AA8">
        <w:rPr>
          <w:rFonts w:eastAsia="Andale Sans UI" w:cs="Times New Roman"/>
          <w:kern w:val="1"/>
          <w:szCs w:val="24"/>
          <w:lang w:eastAsia="ar-SA"/>
        </w:rPr>
        <w:t>.П</w:t>
      </w:r>
      <w:proofErr w:type="gramEnd"/>
      <w:r w:rsidR="00F12AA8">
        <w:rPr>
          <w:rFonts w:eastAsia="Andale Sans UI" w:cs="Times New Roman"/>
          <w:kern w:val="1"/>
          <w:szCs w:val="24"/>
          <w:lang w:eastAsia="ar-SA"/>
        </w:rPr>
        <w:t>ошехонье</w:t>
      </w:r>
    </w:p>
    <w:p w:rsidR="00370821" w:rsidRPr="00BE1CA5" w:rsidRDefault="00370821" w:rsidP="00370821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от</w:t>
      </w:r>
      <w:r>
        <w:rPr>
          <w:rFonts w:eastAsia="Andale Sans UI" w:cs="Times New Roman"/>
          <w:kern w:val="1"/>
          <w:szCs w:val="24"/>
          <w:lang w:eastAsia="ar-SA"/>
        </w:rPr>
        <w:t xml:space="preserve"> «</w:t>
      </w:r>
      <w:r w:rsidR="00F12AA8">
        <w:rPr>
          <w:rFonts w:eastAsia="Andale Sans UI" w:cs="Times New Roman"/>
          <w:kern w:val="1"/>
          <w:szCs w:val="24"/>
          <w:lang w:eastAsia="ar-SA"/>
        </w:rPr>
        <w:t>28</w:t>
      </w:r>
      <w:r>
        <w:rPr>
          <w:rFonts w:eastAsia="Andale Sans UI" w:cs="Times New Roman"/>
          <w:kern w:val="1"/>
          <w:szCs w:val="24"/>
          <w:lang w:eastAsia="ar-SA"/>
        </w:rPr>
        <w:t>»</w:t>
      </w:r>
      <w:r w:rsidRPr="003E4772">
        <w:rPr>
          <w:rFonts w:eastAsia="Andale Sans UI" w:cs="Times New Roman"/>
          <w:kern w:val="1"/>
          <w:szCs w:val="24"/>
          <w:lang w:eastAsia="ar-SA"/>
        </w:rPr>
        <w:t> </w:t>
      </w:r>
      <w:r w:rsidR="00F12AA8">
        <w:rPr>
          <w:rFonts w:eastAsia="Andale Sans UI" w:cs="Times New Roman"/>
          <w:kern w:val="1"/>
          <w:szCs w:val="24"/>
          <w:lang w:eastAsia="ar-SA"/>
        </w:rPr>
        <w:t>декабря</w:t>
      </w:r>
      <w:r>
        <w:rPr>
          <w:rFonts w:eastAsia="Andale Sans UI" w:cs="Times New Roman"/>
          <w:kern w:val="1"/>
          <w:szCs w:val="24"/>
          <w:lang w:eastAsia="ar-SA"/>
        </w:rPr>
        <w:t xml:space="preserve"> 20</w:t>
      </w:r>
      <w:r w:rsidR="00F12AA8">
        <w:rPr>
          <w:rFonts w:eastAsia="Andale Sans UI" w:cs="Times New Roman"/>
          <w:kern w:val="1"/>
          <w:szCs w:val="24"/>
          <w:lang w:eastAsia="ar-SA"/>
        </w:rPr>
        <w:t>18</w:t>
      </w:r>
      <w:r w:rsidRPr="003E4772">
        <w:rPr>
          <w:rFonts w:eastAsia="Andale Sans UI" w:cs="Times New Roman"/>
          <w:kern w:val="1"/>
          <w:szCs w:val="24"/>
          <w:lang w:eastAsia="ar-SA"/>
        </w:rPr>
        <w:t> года</w:t>
      </w:r>
      <w:r w:rsidRPr="00BE1CA5">
        <w:rPr>
          <w:rFonts w:eastAsia="Andale Sans UI" w:cs="Times New Roman"/>
          <w:kern w:val="1"/>
          <w:szCs w:val="24"/>
          <w:lang w:eastAsia="ar-SA"/>
        </w:rPr>
        <w:t xml:space="preserve"> №</w:t>
      </w:r>
      <w:r w:rsidR="00F12AA8">
        <w:rPr>
          <w:rFonts w:eastAsia="Andale Sans UI" w:cs="Times New Roman"/>
          <w:kern w:val="1"/>
          <w:szCs w:val="24"/>
          <w:lang w:eastAsia="ar-SA"/>
        </w:rPr>
        <w:t>476</w:t>
      </w:r>
    </w:p>
    <w:p w:rsidR="00370821" w:rsidRPr="00545299" w:rsidRDefault="00370821" w:rsidP="00370821">
      <w:pPr>
        <w:ind w:firstLine="0"/>
        <w:contextualSpacing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(</w:t>
      </w:r>
      <w:r>
        <w:rPr>
          <w:rFonts w:eastAsia="Andale Sans UI" w:cs="Times New Roman"/>
          <w:kern w:val="1"/>
          <w:szCs w:val="24"/>
          <w:lang w:eastAsia="ar-SA"/>
        </w:rPr>
        <w:t>Приложение 3</w:t>
      </w:r>
      <w:r w:rsidRPr="00BE1CA5">
        <w:rPr>
          <w:rFonts w:eastAsia="Andale Sans UI" w:cs="Times New Roman"/>
          <w:kern w:val="1"/>
          <w:szCs w:val="24"/>
          <w:lang w:eastAsia="ar-SA"/>
        </w:rPr>
        <w:t>)</w:t>
      </w:r>
    </w:p>
    <w:p w:rsidR="00370821" w:rsidRDefault="00370821" w:rsidP="00370821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70821" w:rsidRPr="00BF6EBD" w:rsidRDefault="00370821" w:rsidP="0037082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F6EBD">
        <w:rPr>
          <w:rFonts w:eastAsia="Times New Roman" w:cs="Times New Roman"/>
          <w:b/>
          <w:sz w:val="28"/>
          <w:szCs w:val="28"/>
          <w:lang w:eastAsia="ru-RU"/>
        </w:rPr>
        <w:t>Жу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рнал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поэкземплярного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учета СКЗИ</w:t>
      </w:r>
      <w:r w:rsidRPr="00BF6EB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(форма)</w:t>
      </w:r>
    </w:p>
    <w:p w:rsidR="00370821" w:rsidRDefault="00370821" w:rsidP="00370821">
      <w:pPr>
        <w:autoSpaceDE w:val="0"/>
        <w:jc w:val="center"/>
        <w:rPr>
          <w:b/>
          <w:bCs/>
        </w:rPr>
      </w:pPr>
    </w:p>
    <w:p w:rsidR="00370821" w:rsidRDefault="00370821" w:rsidP="0037082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Журнал начат «____» ____________________ 201__ г.      </w:t>
      </w:r>
    </w:p>
    <w:p w:rsidR="00370821" w:rsidRDefault="00370821" w:rsidP="00370821">
      <w:pPr>
        <w:autoSpaceDE w:val="0"/>
        <w:rPr>
          <w:sz w:val="20"/>
          <w:szCs w:val="20"/>
        </w:rPr>
      </w:pPr>
      <w:r>
        <w:rPr>
          <w:sz w:val="20"/>
          <w:szCs w:val="20"/>
        </w:rPr>
        <w:t>Журнал завершен «____» ____________________ 201__ г.</w:t>
      </w:r>
    </w:p>
    <w:p w:rsidR="00370821" w:rsidRDefault="00370821" w:rsidP="00370821">
      <w:pPr>
        <w:autoSpaceDE w:val="0"/>
        <w:rPr>
          <w:sz w:val="20"/>
          <w:szCs w:val="20"/>
        </w:rPr>
      </w:pPr>
      <w:r>
        <w:rPr>
          <w:sz w:val="20"/>
          <w:szCs w:val="20"/>
        </w:rPr>
        <w:t>На _____ листах</w:t>
      </w:r>
    </w:p>
    <w:p w:rsidR="00370821" w:rsidRDefault="00370821" w:rsidP="00370821">
      <w:pPr>
        <w:autoSpaceDE w:val="0"/>
        <w:jc w:val="center"/>
        <w:rPr>
          <w:sz w:val="20"/>
          <w:szCs w:val="20"/>
        </w:rPr>
      </w:pPr>
    </w:p>
    <w:tbl>
      <w:tblPr>
        <w:tblW w:w="1498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1323"/>
        <w:gridCol w:w="1134"/>
        <w:gridCol w:w="1134"/>
        <w:gridCol w:w="1276"/>
        <w:gridCol w:w="1134"/>
        <w:gridCol w:w="992"/>
        <w:gridCol w:w="1276"/>
        <w:gridCol w:w="1134"/>
        <w:gridCol w:w="1276"/>
        <w:gridCol w:w="1134"/>
        <w:gridCol w:w="1449"/>
        <w:gridCol w:w="1244"/>
      </w:tblGrid>
      <w:tr w:rsidR="00370821" w:rsidRPr="00964DC6" w:rsidTr="00050D64">
        <w:trPr>
          <w:trHeight w:val="58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4DC6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СКЗИ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Лицензионный/серийный номер СКЗИ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Default="00370821" w:rsidP="00050D64">
            <w:pPr>
              <w:spacing w:line="240" w:lineRule="auto"/>
              <w:ind w:left="113" w:right="113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Учетный номер</w:t>
            </w:r>
          </w:p>
          <w:p w:rsidR="00370821" w:rsidRPr="00964DC6" w:rsidRDefault="00370821" w:rsidP="00050D64">
            <w:pPr>
              <w:spacing w:line="240" w:lineRule="auto"/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дистрибутива СКЗИ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21" w:rsidRPr="00964DC6" w:rsidRDefault="00370821" w:rsidP="00050D6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64DC6">
              <w:rPr>
                <w:color w:val="000000"/>
                <w:sz w:val="18"/>
                <w:szCs w:val="18"/>
                <w:lang w:eastAsia="ru-RU"/>
              </w:rPr>
              <w:t>Отметка о получении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21" w:rsidRPr="00964DC6" w:rsidRDefault="00370821" w:rsidP="00050D6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64DC6">
              <w:rPr>
                <w:color w:val="000000"/>
                <w:sz w:val="18"/>
                <w:szCs w:val="18"/>
                <w:lang w:eastAsia="ru-RU"/>
              </w:rPr>
              <w:t xml:space="preserve">Отметка о подключении </w:t>
            </w:r>
            <w:r w:rsidRPr="00964DC6">
              <w:rPr>
                <w:color w:val="000000"/>
                <w:sz w:val="18"/>
                <w:szCs w:val="18"/>
                <w:lang w:eastAsia="ru-RU"/>
              </w:rPr>
              <w:br w:type="page"/>
              <w:t>(установке СКЗИ)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1" w:rsidRPr="00964DC6" w:rsidRDefault="00370821" w:rsidP="00050D64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64DC6">
              <w:rPr>
                <w:color w:val="000000"/>
                <w:sz w:val="18"/>
                <w:szCs w:val="18"/>
                <w:lang w:eastAsia="ru-RU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21" w:rsidRPr="00964DC6" w:rsidRDefault="00370821" w:rsidP="00050D6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964DC6">
              <w:rPr>
                <w:color w:val="000000"/>
                <w:sz w:val="18"/>
                <w:szCs w:val="18"/>
                <w:lang w:eastAsia="ru-RU"/>
              </w:rPr>
              <w:t>римечание</w:t>
            </w:r>
          </w:p>
        </w:tc>
      </w:tr>
      <w:tr w:rsidR="00370821" w:rsidRPr="00964DC6" w:rsidTr="00050D64">
        <w:trPr>
          <w:cantSplit/>
          <w:trHeight w:val="229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21" w:rsidRPr="00964DC6" w:rsidRDefault="00370821" w:rsidP="00050D6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21" w:rsidRPr="00964DC6" w:rsidRDefault="00370821" w:rsidP="00050D6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964DC6" w:rsidRDefault="00370821" w:rsidP="00050D6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21" w:rsidRPr="00964DC6" w:rsidRDefault="00370821" w:rsidP="00050D6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организации, передавшей СКЗИ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и дата документа, подтверждающего получение СКЗИ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 w:rsidRPr="00964DC6">
              <w:rPr>
                <w:color w:val="000000"/>
                <w:sz w:val="18"/>
                <w:szCs w:val="18"/>
                <w:lang w:eastAsia="ru-RU"/>
              </w:rPr>
              <w:t xml:space="preserve">Ф.И.О. </w:t>
            </w:r>
            <w:r>
              <w:rPr>
                <w:color w:val="000000"/>
                <w:sz w:val="18"/>
                <w:szCs w:val="18"/>
                <w:lang w:eastAsia="ru-RU"/>
              </w:rPr>
              <w:t>пользователя СКЗИ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Ф.И.О. сотрудника, установившего СКЗИ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 w:rsidRPr="00964DC6">
              <w:rPr>
                <w:color w:val="000000"/>
                <w:sz w:val="18"/>
                <w:szCs w:val="18"/>
                <w:lang w:eastAsia="ru-RU"/>
              </w:rPr>
              <w:t xml:space="preserve">Дата подключения (установки) </w:t>
            </w:r>
            <w:r>
              <w:rPr>
                <w:color w:val="000000"/>
                <w:sz w:val="18"/>
                <w:szCs w:val="18"/>
                <w:lang w:eastAsia="ru-RU"/>
              </w:rPr>
              <w:t>СКЗИ, расписка об установке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Инв. номер</w:t>
            </w:r>
            <w:r w:rsidRPr="00964DC6">
              <w:rPr>
                <w:color w:val="000000"/>
                <w:sz w:val="18"/>
                <w:szCs w:val="18"/>
                <w:lang w:eastAsia="ru-RU"/>
              </w:rPr>
              <w:t xml:space="preserve"> аппаратных средств</w:t>
            </w:r>
            <w:r>
              <w:rPr>
                <w:color w:val="000000"/>
                <w:sz w:val="18"/>
                <w:szCs w:val="18"/>
                <w:lang w:eastAsia="ru-RU"/>
              </w:rPr>
              <w:t>,на</w:t>
            </w:r>
            <w:r w:rsidRPr="00964DC6">
              <w:rPr>
                <w:color w:val="000000"/>
                <w:sz w:val="18"/>
                <w:szCs w:val="18"/>
                <w:lang w:eastAsia="ru-RU"/>
              </w:rPr>
              <w:t xml:space="preserve"> которые установлены СКЗИ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 w:rsidRPr="00964DC6">
              <w:rPr>
                <w:color w:val="000000"/>
                <w:sz w:val="18"/>
                <w:szCs w:val="18"/>
                <w:lang w:eastAsia="ru-RU"/>
              </w:rPr>
              <w:t>Ф.И.О. сотрудник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а, производившего </w:t>
            </w:r>
            <w:r w:rsidRPr="00964DC6">
              <w:rPr>
                <w:color w:val="000000"/>
                <w:sz w:val="18"/>
                <w:szCs w:val="18"/>
                <w:lang w:eastAsia="ru-RU"/>
              </w:rPr>
              <w:t>изъятие (уничтожение)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СКЗИ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821" w:rsidRPr="00964DC6" w:rsidRDefault="00370821" w:rsidP="00050D64">
            <w:pPr>
              <w:ind w:left="113" w:right="113" w:firstLine="0"/>
              <w:jc w:val="center"/>
              <w:rPr>
                <w:sz w:val="18"/>
                <w:szCs w:val="18"/>
                <w:lang w:eastAsia="ru-RU"/>
              </w:rPr>
            </w:pPr>
            <w:r w:rsidRPr="00964DC6">
              <w:rPr>
                <w:color w:val="000000"/>
                <w:sz w:val="18"/>
                <w:szCs w:val="18"/>
                <w:lang w:eastAsia="ru-RU"/>
              </w:rPr>
              <w:t>Дата изъятия (</w:t>
            </w:r>
            <w:r>
              <w:rPr>
                <w:color w:val="000000"/>
                <w:sz w:val="18"/>
                <w:szCs w:val="18"/>
                <w:lang w:eastAsia="ru-RU"/>
              </w:rPr>
              <w:t>удаления</w:t>
            </w:r>
            <w:r w:rsidRPr="00964DC6">
              <w:rPr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СКЗИ, р</w:t>
            </w:r>
            <w:r w:rsidRPr="00964DC6">
              <w:rPr>
                <w:color w:val="000000"/>
                <w:sz w:val="18"/>
                <w:szCs w:val="18"/>
                <w:lang w:eastAsia="ru-RU"/>
              </w:rPr>
              <w:t>асписка об уничтожении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(удалении)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1" w:rsidRPr="00964DC6" w:rsidRDefault="00370821" w:rsidP="00050D64">
            <w:pPr>
              <w:rPr>
                <w:sz w:val="18"/>
                <w:szCs w:val="18"/>
                <w:lang w:eastAsia="ru-RU"/>
              </w:rPr>
            </w:pPr>
          </w:p>
        </w:tc>
      </w:tr>
      <w:tr w:rsidR="00370821" w:rsidRPr="00964DC6" w:rsidTr="00050D64">
        <w:trPr>
          <w:trHeight w:val="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21" w:rsidRPr="00545299" w:rsidRDefault="00370821" w:rsidP="00050D64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70821" w:rsidRPr="00964DC6" w:rsidTr="00050D64">
        <w:trPr>
          <w:trHeight w:val="1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1" w:rsidRPr="00545299" w:rsidRDefault="00370821" w:rsidP="00050D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0821" w:rsidRDefault="00370821" w:rsidP="00370821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</w:p>
    <w:p w:rsidR="00370821" w:rsidRDefault="00370821" w:rsidP="00370821">
      <w:pPr>
        <w:suppressAutoHyphens/>
        <w:autoSpaceDE w:val="0"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ar-SA"/>
        </w:rPr>
        <w:sectPr w:rsidR="00370821" w:rsidSect="0054529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70821" w:rsidRPr="00BE1CA5" w:rsidRDefault="00370821" w:rsidP="00370821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lastRenderedPageBreak/>
        <w:t>УТВЕРЖДЕН</w:t>
      </w:r>
      <w:r>
        <w:rPr>
          <w:rFonts w:eastAsia="Andale Sans UI" w:cs="Times New Roman"/>
          <w:kern w:val="1"/>
          <w:szCs w:val="24"/>
          <w:lang w:eastAsia="ar-SA"/>
        </w:rPr>
        <w:t>О</w:t>
      </w:r>
    </w:p>
    <w:p w:rsidR="00F12AA8" w:rsidRPr="00BE1CA5" w:rsidRDefault="00F12AA8" w:rsidP="00F12AA8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 xml:space="preserve">приказом </w:t>
      </w:r>
      <w:r>
        <w:rPr>
          <w:rFonts w:eastAsia="Andale Sans UI" w:cs="Times New Roman"/>
          <w:kern w:val="1"/>
          <w:szCs w:val="24"/>
          <w:lang w:eastAsia="ar-SA"/>
        </w:rPr>
        <w:t>директора МБОУ СШ №1 г</w:t>
      </w:r>
      <w:proofErr w:type="gramStart"/>
      <w:r>
        <w:rPr>
          <w:rFonts w:eastAsia="Andale Sans UI" w:cs="Times New Roman"/>
          <w:kern w:val="1"/>
          <w:szCs w:val="24"/>
          <w:lang w:eastAsia="ar-SA"/>
        </w:rPr>
        <w:t>.П</w:t>
      </w:r>
      <w:proofErr w:type="gramEnd"/>
      <w:r>
        <w:rPr>
          <w:rFonts w:eastAsia="Andale Sans UI" w:cs="Times New Roman"/>
          <w:kern w:val="1"/>
          <w:szCs w:val="24"/>
          <w:lang w:eastAsia="ar-SA"/>
        </w:rPr>
        <w:t>ошехонье</w:t>
      </w:r>
    </w:p>
    <w:p w:rsidR="00F12AA8" w:rsidRPr="00BE1CA5" w:rsidRDefault="00F12AA8" w:rsidP="00F12AA8">
      <w:pPr>
        <w:widowControl w:val="0"/>
        <w:suppressLineNumbers/>
        <w:suppressAutoHyphens/>
        <w:snapToGrid w:val="0"/>
        <w:spacing w:line="240" w:lineRule="auto"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от</w:t>
      </w:r>
      <w:r>
        <w:rPr>
          <w:rFonts w:eastAsia="Andale Sans UI" w:cs="Times New Roman"/>
          <w:kern w:val="1"/>
          <w:szCs w:val="24"/>
          <w:lang w:eastAsia="ar-SA"/>
        </w:rPr>
        <w:t xml:space="preserve"> «28»</w:t>
      </w:r>
      <w:r w:rsidRPr="003E4772">
        <w:rPr>
          <w:rFonts w:eastAsia="Andale Sans UI" w:cs="Times New Roman"/>
          <w:kern w:val="1"/>
          <w:szCs w:val="24"/>
          <w:lang w:eastAsia="ar-SA"/>
        </w:rPr>
        <w:t> </w:t>
      </w:r>
      <w:r>
        <w:rPr>
          <w:rFonts w:eastAsia="Andale Sans UI" w:cs="Times New Roman"/>
          <w:kern w:val="1"/>
          <w:szCs w:val="24"/>
          <w:lang w:eastAsia="ar-SA"/>
        </w:rPr>
        <w:t xml:space="preserve">декабря 2018 </w:t>
      </w:r>
      <w:r w:rsidRPr="003E4772">
        <w:rPr>
          <w:rFonts w:eastAsia="Andale Sans UI" w:cs="Times New Roman"/>
          <w:kern w:val="1"/>
          <w:szCs w:val="24"/>
          <w:lang w:eastAsia="ar-SA"/>
        </w:rPr>
        <w:t> года</w:t>
      </w:r>
      <w:r w:rsidRPr="00BE1CA5">
        <w:rPr>
          <w:rFonts w:eastAsia="Andale Sans UI" w:cs="Times New Roman"/>
          <w:kern w:val="1"/>
          <w:szCs w:val="24"/>
          <w:lang w:eastAsia="ar-SA"/>
        </w:rPr>
        <w:t xml:space="preserve"> №</w:t>
      </w:r>
      <w:r>
        <w:rPr>
          <w:rFonts w:eastAsia="Andale Sans UI" w:cs="Times New Roman"/>
          <w:kern w:val="1"/>
          <w:szCs w:val="24"/>
          <w:lang w:eastAsia="ar-SA"/>
        </w:rPr>
        <w:t>476</w:t>
      </w:r>
    </w:p>
    <w:p w:rsidR="00370821" w:rsidRPr="000B4DCF" w:rsidRDefault="00370821" w:rsidP="00F12AA8">
      <w:pPr>
        <w:ind w:firstLine="0"/>
        <w:contextualSpacing/>
        <w:jc w:val="right"/>
        <w:rPr>
          <w:rFonts w:eastAsia="Andale Sans UI" w:cs="Times New Roman"/>
          <w:kern w:val="1"/>
          <w:szCs w:val="24"/>
          <w:lang w:eastAsia="ar-SA"/>
        </w:rPr>
      </w:pPr>
      <w:r w:rsidRPr="00BE1CA5">
        <w:rPr>
          <w:rFonts w:eastAsia="Andale Sans UI" w:cs="Times New Roman"/>
          <w:kern w:val="1"/>
          <w:szCs w:val="24"/>
          <w:lang w:eastAsia="ar-SA"/>
        </w:rPr>
        <w:t>(</w:t>
      </w:r>
      <w:r>
        <w:rPr>
          <w:rFonts w:eastAsia="Andale Sans UI" w:cs="Times New Roman"/>
          <w:kern w:val="1"/>
          <w:szCs w:val="24"/>
          <w:lang w:eastAsia="ar-SA"/>
        </w:rPr>
        <w:t>Приложение 4</w:t>
      </w:r>
      <w:r w:rsidRPr="00BE1CA5">
        <w:rPr>
          <w:rFonts w:eastAsia="Andale Sans UI" w:cs="Times New Roman"/>
          <w:kern w:val="1"/>
          <w:szCs w:val="24"/>
          <w:lang w:eastAsia="ar-SA"/>
        </w:rPr>
        <w:t>)</w:t>
      </w:r>
    </w:p>
    <w:p w:rsidR="00370821" w:rsidRDefault="00370821" w:rsidP="00370821">
      <w:pPr>
        <w:keepNext/>
        <w:widowControl w:val="0"/>
        <w:suppressAutoHyphens/>
        <w:spacing w:line="240" w:lineRule="auto"/>
        <w:ind w:left="382" w:hanging="368"/>
        <w:jc w:val="center"/>
        <w:outlineLvl w:val="6"/>
        <w:rPr>
          <w:rFonts w:eastAsia="Times New Roman" w:cs="Times New Roman"/>
          <w:b/>
          <w:sz w:val="28"/>
          <w:szCs w:val="28"/>
          <w:lang w:eastAsia="ar-SA"/>
        </w:rPr>
      </w:pPr>
    </w:p>
    <w:p w:rsidR="00370821" w:rsidRPr="00BF6EBD" w:rsidRDefault="00370821" w:rsidP="00370821">
      <w:pPr>
        <w:keepNext/>
        <w:widowControl w:val="0"/>
        <w:suppressAutoHyphens/>
        <w:spacing w:line="240" w:lineRule="auto"/>
        <w:ind w:left="382" w:hanging="368"/>
        <w:jc w:val="center"/>
        <w:outlineLvl w:val="6"/>
        <w:rPr>
          <w:rFonts w:eastAsia="Times New Roman" w:cs="Times New Roman"/>
          <w:b/>
          <w:sz w:val="28"/>
          <w:szCs w:val="28"/>
          <w:lang w:eastAsia="ar-SA"/>
        </w:rPr>
      </w:pPr>
      <w:r w:rsidRPr="00BF6EBD">
        <w:rPr>
          <w:rFonts w:eastAsia="Times New Roman" w:cs="Times New Roman"/>
          <w:b/>
          <w:sz w:val="28"/>
          <w:szCs w:val="28"/>
          <w:lang w:eastAsia="ar-SA"/>
        </w:rPr>
        <w:t xml:space="preserve">АКТ № ______ от </w:t>
      </w:r>
      <w:r>
        <w:rPr>
          <w:rFonts w:eastAsia="Times New Roman" w:cs="Times New Roman"/>
          <w:b/>
          <w:sz w:val="28"/>
          <w:szCs w:val="28"/>
          <w:lang w:eastAsia="ar-SA"/>
        </w:rPr>
        <w:t>«</w:t>
      </w:r>
      <w:r w:rsidRPr="00BF6EBD">
        <w:rPr>
          <w:rFonts w:eastAsia="Times New Roman" w:cs="Times New Roman"/>
          <w:b/>
          <w:sz w:val="28"/>
          <w:szCs w:val="28"/>
          <w:lang w:eastAsia="ar-SA"/>
        </w:rPr>
        <w:t>__</w:t>
      </w:r>
      <w:r>
        <w:rPr>
          <w:rFonts w:eastAsia="Times New Roman" w:cs="Times New Roman"/>
          <w:b/>
          <w:sz w:val="28"/>
          <w:szCs w:val="28"/>
          <w:lang w:eastAsia="ar-SA"/>
        </w:rPr>
        <w:t>»</w:t>
      </w:r>
      <w:r w:rsidRPr="00BF6EBD">
        <w:rPr>
          <w:rFonts w:eastAsia="Times New Roman" w:cs="Times New Roman"/>
          <w:b/>
          <w:sz w:val="28"/>
          <w:szCs w:val="28"/>
          <w:lang w:eastAsia="ar-SA"/>
        </w:rPr>
        <w:t xml:space="preserve"> ________ 20__ г. (форма)</w:t>
      </w:r>
    </w:p>
    <w:p w:rsidR="00370821" w:rsidRPr="00BF6EBD" w:rsidRDefault="00370821" w:rsidP="00370821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BF6EBD">
        <w:rPr>
          <w:rFonts w:eastAsia="Times New Roman" w:cs="Times New Roman"/>
          <w:b/>
          <w:sz w:val="28"/>
          <w:szCs w:val="28"/>
          <w:lang w:eastAsia="ar-SA"/>
        </w:rPr>
        <w:t>об уничтожении криптографических ключей, содержащихся на ключевых носителях,  и ключевых документов</w:t>
      </w: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 w:val="28"/>
          <w:szCs w:val="28"/>
          <w:lang w:eastAsia="ar-SA"/>
        </w:rPr>
      </w:pP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 w:val="28"/>
          <w:szCs w:val="28"/>
          <w:lang w:eastAsia="ar-SA"/>
        </w:rPr>
      </w:pPr>
    </w:p>
    <w:p w:rsidR="00370821" w:rsidRPr="00BF6EBD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 w:rsidRPr="00BF6EBD">
        <w:rPr>
          <w:rFonts w:eastAsia="Times New Roman" w:cs="Times New Roman"/>
          <w:szCs w:val="24"/>
          <w:lang w:eastAsia="ar-SA"/>
        </w:rPr>
        <w:t>Комиссия сотрудников __________________________________________ в составе:</w:t>
      </w: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i/>
          <w:sz w:val="16"/>
          <w:szCs w:val="16"/>
          <w:lang w:eastAsia="ar-SA"/>
        </w:rPr>
      </w:pPr>
      <w:r w:rsidRPr="00BF6EBD">
        <w:rPr>
          <w:rFonts w:eastAsia="Times New Roman" w:cs="Times New Roman"/>
          <w:i/>
          <w:sz w:val="16"/>
          <w:szCs w:val="16"/>
          <w:lang w:eastAsia="ar-SA"/>
        </w:rPr>
        <w:tab/>
      </w:r>
      <w:r w:rsidRPr="00BF6EBD">
        <w:rPr>
          <w:rFonts w:eastAsia="Times New Roman" w:cs="Times New Roman"/>
          <w:i/>
          <w:sz w:val="16"/>
          <w:szCs w:val="16"/>
          <w:lang w:eastAsia="ar-SA"/>
        </w:rPr>
        <w:tab/>
      </w:r>
      <w:r w:rsidRPr="00BF6EBD">
        <w:rPr>
          <w:rFonts w:eastAsia="Times New Roman" w:cs="Times New Roman"/>
          <w:i/>
          <w:sz w:val="16"/>
          <w:szCs w:val="16"/>
          <w:lang w:eastAsia="ar-SA"/>
        </w:rPr>
        <w:tab/>
      </w:r>
      <w:r w:rsidRPr="00BF6EBD">
        <w:rPr>
          <w:rFonts w:eastAsia="Times New Roman" w:cs="Times New Roman"/>
          <w:i/>
          <w:sz w:val="16"/>
          <w:szCs w:val="16"/>
          <w:lang w:eastAsia="ar-SA"/>
        </w:rPr>
        <w:tab/>
      </w:r>
      <w:r w:rsidRPr="00BF6EBD">
        <w:rPr>
          <w:rFonts w:eastAsia="Times New Roman" w:cs="Times New Roman"/>
          <w:i/>
          <w:sz w:val="16"/>
          <w:szCs w:val="16"/>
          <w:lang w:eastAsia="ar-SA"/>
        </w:rPr>
        <w:tab/>
      </w:r>
      <w:r w:rsidRPr="00BF6EBD">
        <w:rPr>
          <w:rFonts w:eastAsia="Times New Roman" w:cs="Times New Roman"/>
          <w:i/>
          <w:sz w:val="16"/>
          <w:szCs w:val="16"/>
          <w:lang w:eastAsia="ar-SA"/>
        </w:rPr>
        <w:tab/>
        <w:t xml:space="preserve">             (название организации)</w:t>
      </w: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  <w:r w:rsidRPr="00BF6EBD">
        <w:rPr>
          <w:rFonts w:eastAsia="Times New Roman" w:cs="Times New Roman"/>
          <w:szCs w:val="24"/>
          <w:lang w:eastAsia="ar-SA"/>
        </w:rPr>
        <w:t>_____________________________________________________________________</w:t>
      </w:r>
      <w:r w:rsidRPr="00BF6EBD">
        <w:rPr>
          <w:rFonts w:eastAsia="Times New Roman" w:cs="Times New Roman"/>
          <w:szCs w:val="24"/>
          <w:lang w:eastAsia="ar-SA"/>
        </w:rPr>
        <w:tab/>
      </w:r>
      <w:r w:rsidRPr="00BF6EBD">
        <w:rPr>
          <w:rFonts w:eastAsia="Times New Roman" w:cs="Times New Roman"/>
          <w:szCs w:val="24"/>
          <w:lang w:eastAsia="ar-SA"/>
        </w:rPr>
        <w:tab/>
      </w: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  <w:r w:rsidRPr="00BF6EBD">
        <w:rPr>
          <w:rFonts w:eastAsia="Times New Roman" w:cs="Times New Roman"/>
          <w:szCs w:val="24"/>
          <w:lang w:eastAsia="ar-SA"/>
        </w:rPr>
        <w:t>_____________________________________________________________________</w:t>
      </w: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  <w:r w:rsidRPr="00BF6EBD">
        <w:rPr>
          <w:rFonts w:eastAsia="Times New Roman" w:cs="Times New Roman"/>
          <w:szCs w:val="24"/>
          <w:lang w:eastAsia="ar-SA"/>
        </w:rPr>
        <w:t>_____________________________________________________________________</w:t>
      </w: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  <w:r w:rsidRPr="00BF6EBD">
        <w:rPr>
          <w:rFonts w:eastAsia="Times New Roman" w:cs="Times New Roman"/>
          <w:szCs w:val="24"/>
          <w:lang w:eastAsia="ar-SA"/>
        </w:rPr>
        <w:t>произвела уничтожение криптографических ключей, содержащихся на ключевых носителях, и ключевых документов:</w:t>
      </w: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"/>
        <w:gridCol w:w="1275"/>
        <w:gridCol w:w="2023"/>
        <w:gridCol w:w="1205"/>
        <w:gridCol w:w="1377"/>
        <w:gridCol w:w="825"/>
        <w:gridCol w:w="2621"/>
      </w:tblGrid>
      <w:tr w:rsidR="00370821" w:rsidRPr="00BF6EBD" w:rsidTr="00050D64">
        <w:tc>
          <w:tcPr>
            <w:tcW w:w="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F6EBD">
              <w:rPr>
                <w:rFonts w:eastAsia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AutoHyphens/>
              <w:snapToGrid w:val="0"/>
              <w:spacing w:line="240" w:lineRule="auto"/>
              <w:ind w:firstLine="0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Учетный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номер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ключевого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носителя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(документа)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Номер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(идентификатор)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криптографического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ключа, наименование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документа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Владелец ключа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(документа)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Количество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ключевых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носителей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(документов)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Номера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экземпляров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Всего</w:t>
            </w:r>
          </w:p>
          <w:p w:rsidR="00370821" w:rsidRPr="00BF6EBD" w:rsidRDefault="00370821" w:rsidP="00050D64">
            <w:pPr>
              <w:suppressAutoHyphens/>
              <w:autoSpaceDE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уничтожается ключей</w:t>
            </w:r>
          </w:p>
          <w:p w:rsidR="00370821" w:rsidRPr="00BF6EBD" w:rsidRDefault="00370821" w:rsidP="00050D64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eastAsia="Sylfaen" w:cs="Sylfaen"/>
                <w:sz w:val="20"/>
                <w:szCs w:val="20"/>
                <w:lang w:eastAsia="ar-SA"/>
              </w:rPr>
            </w:pPr>
            <w:r w:rsidRPr="00BF6EBD">
              <w:rPr>
                <w:rFonts w:eastAsia="Sylfaen" w:cs="Sylfaen"/>
                <w:sz w:val="20"/>
                <w:szCs w:val="20"/>
                <w:lang w:eastAsia="ar-SA"/>
              </w:rPr>
              <w:t>(документов)</w:t>
            </w:r>
          </w:p>
        </w:tc>
      </w:tr>
      <w:tr w:rsidR="00370821" w:rsidRPr="00BF6EBD" w:rsidTr="00050D64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70821" w:rsidRPr="00BF6EBD" w:rsidTr="00050D64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70821" w:rsidRPr="00BF6EBD" w:rsidTr="00050D64"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821" w:rsidRPr="00BF6EBD" w:rsidRDefault="00370821" w:rsidP="00050D64">
            <w:pPr>
              <w:suppressLineNumbers/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370821" w:rsidRPr="00BF6EBD" w:rsidRDefault="00370821" w:rsidP="00370821">
      <w:pPr>
        <w:suppressAutoHyphens/>
        <w:spacing w:line="240" w:lineRule="auto"/>
        <w:ind w:firstLine="720"/>
        <w:rPr>
          <w:rFonts w:eastAsia="Sylfaen" w:cs="Sylfaen"/>
          <w:szCs w:val="24"/>
          <w:lang w:eastAsia="ar-SA"/>
        </w:rPr>
      </w:pPr>
      <w:r w:rsidRPr="00BF6EBD">
        <w:rPr>
          <w:rFonts w:eastAsia="Times New Roman" w:cs="Times New Roman"/>
          <w:szCs w:val="24"/>
          <w:lang w:eastAsia="ar-SA"/>
        </w:rPr>
        <w:t xml:space="preserve">Всего уничтожено </w:t>
      </w:r>
      <w:r w:rsidRPr="00BF6EBD">
        <w:rPr>
          <w:rFonts w:eastAsia="Sylfaen" w:cs="Sylfaen"/>
          <w:szCs w:val="24"/>
          <w:lang w:eastAsia="ar-SA"/>
        </w:rPr>
        <w:t xml:space="preserve">_______ </w:t>
      </w:r>
      <w:r w:rsidRPr="00BF6EBD">
        <w:rPr>
          <w:rFonts w:eastAsia="Times New Roman" w:cs="Times New Roman"/>
          <w:szCs w:val="24"/>
          <w:lang w:eastAsia="ar-SA"/>
        </w:rPr>
        <w:t xml:space="preserve">криптографических ключей на </w:t>
      </w:r>
      <w:r w:rsidRPr="00BF6EBD">
        <w:rPr>
          <w:rFonts w:eastAsia="Sylfaen" w:cs="Sylfaen"/>
          <w:szCs w:val="24"/>
          <w:lang w:eastAsia="ar-SA"/>
        </w:rPr>
        <w:t xml:space="preserve">_______ </w:t>
      </w:r>
      <w:r w:rsidRPr="00BF6EBD">
        <w:rPr>
          <w:rFonts w:eastAsia="Times New Roman" w:cs="Times New Roman"/>
          <w:szCs w:val="24"/>
          <w:lang w:eastAsia="ar-SA"/>
        </w:rPr>
        <w:t>ключевых носителях</w:t>
      </w:r>
      <w:r w:rsidRPr="00BF6EBD">
        <w:rPr>
          <w:rFonts w:eastAsia="Sylfaen" w:cs="Sylfaen"/>
          <w:szCs w:val="24"/>
          <w:lang w:eastAsia="ar-SA"/>
        </w:rPr>
        <w:t>.</w:t>
      </w:r>
    </w:p>
    <w:p w:rsidR="00370821" w:rsidRPr="00BF6EBD" w:rsidRDefault="00370821" w:rsidP="00370821">
      <w:pPr>
        <w:suppressAutoHyphens/>
        <w:spacing w:line="240" w:lineRule="auto"/>
        <w:ind w:firstLine="720"/>
        <w:rPr>
          <w:rFonts w:eastAsia="Sylfaen" w:cs="Sylfaen"/>
          <w:szCs w:val="24"/>
          <w:lang w:eastAsia="ar-SA"/>
        </w:rPr>
      </w:pPr>
      <w:r w:rsidRPr="00BF6EBD">
        <w:rPr>
          <w:rFonts w:eastAsia="Times New Roman" w:cs="Times New Roman"/>
          <w:szCs w:val="24"/>
          <w:lang w:eastAsia="ar-SA"/>
        </w:rPr>
        <w:t xml:space="preserve">Уничтожение криптографических ключей выполнено путем их стирания </w:t>
      </w:r>
      <w:r w:rsidRPr="00BF6EBD">
        <w:rPr>
          <w:rFonts w:eastAsia="Sylfaen" w:cs="Sylfaen"/>
          <w:szCs w:val="24"/>
          <w:lang w:eastAsia="ar-SA"/>
        </w:rPr>
        <w:t>(</w:t>
      </w:r>
      <w:r w:rsidRPr="00BF6EBD">
        <w:rPr>
          <w:rFonts w:eastAsia="Times New Roman" w:cs="Times New Roman"/>
          <w:szCs w:val="24"/>
          <w:lang w:eastAsia="ar-SA"/>
        </w:rPr>
        <w:t>разрушения</w:t>
      </w:r>
      <w:r w:rsidRPr="00BF6EBD">
        <w:rPr>
          <w:rFonts w:eastAsia="Sylfaen" w:cs="Sylfaen"/>
          <w:szCs w:val="24"/>
          <w:lang w:eastAsia="ar-SA"/>
        </w:rPr>
        <w:t xml:space="preserve">) </w:t>
      </w:r>
      <w:r w:rsidRPr="00BF6EBD">
        <w:rPr>
          <w:rFonts w:eastAsia="Times New Roman" w:cs="Times New Roman"/>
          <w:szCs w:val="24"/>
          <w:lang w:eastAsia="ar-SA"/>
        </w:rPr>
        <w:t>по технологии</w:t>
      </w:r>
      <w:r w:rsidRPr="00BF6EBD">
        <w:rPr>
          <w:rFonts w:eastAsia="Sylfaen" w:cs="Sylfaen"/>
          <w:szCs w:val="24"/>
          <w:lang w:eastAsia="ar-SA"/>
        </w:rPr>
        <w:t xml:space="preserve">, </w:t>
      </w:r>
      <w:r w:rsidRPr="00BF6EBD">
        <w:rPr>
          <w:rFonts w:eastAsia="Times New Roman" w:cs="Times New Roman"/>
          <w:szCs w:val="24"/>
          <w:lang w:eastAsia="ar-SA"/>
        </w:rPr>
        <w:t xml:space="preserve">принятой для ключевых носителей многократного использования в соответствии с требованиями эксплуатационной и технической документации </w:t>
      </w:r>
      <w:proofErr w:type="gramStart"/>
      <w:r w:rsidRPr="00BF6EBD">
        <w:rPr>
          <w:rFonts w:eastAsia="Times New Roman" w:cs="Times New Roman"/>
          <w:szCs w:val="24"/>
          <w:lang w:eastAsia="ar-SA"/>
        </w:rPr>
        <w:t>на</w:t>
      </w:r>
      <w:proofErr w:type="gramEnd"/>
      <w:r w:rsidRPr="00BF6EBD">
        <w:rPr>
          <w:rFonts w:eastAsia="Times New Roman" w:cs="Times New Roman"/>
          <w:szCs w:val="24"/>
          <w:lang w:eastAsia="ar-SA"/>
        </w:rPr>
        <w:t xml:space="preserve"> соответствующие СКЗИ</w:t>
      </w:r>
      <w:r w:rsidRPr="00BF6EBD">
        <w:rPr>
          <w:rFonts w:eastAsia="Sylfaen" w:cs="Sylfaen"/>
          <w:szCs w:val="24"/>
          <w:lang w:eastAsia="ar-SA"/>
        </w:rPr>
        <w:t>.</w:t>
      </w:r>
    </w:p>
    <w:p w:rsidR="00370821" w:rsidRPr="00BF6EBD" w:rsidRDefault="00370821" w:rsidP="00370821">
      <w:pPr>
        <w:suppressAutoHyphens/>
        <w:spacing w:line="240" w:lineRule="auto"/>
        <w:ind w:firstLine="720"/>
        <w:rPr>
          <w:rFonts w:eastAsia="Sylfaen" w:cs="Sylfaen"/>
          <w:szCs w:val="24"/>
          <w:lang w:eastAsia="ar-SA"/>
        </w:rPr>
      </w:pPr>
      <w:r w:rsidRPr="00BF6EBD">
        <w:rPr>
          <w:rFonts w:eastAsia="Times New Roman" w:cs="Times New Roman"/>
          <w:szCs w:val="24"/>
          <w:lang w:eastAsia="ar-SA"/>
        </w:rPr>
        <w:t xml:space="preserve">Записи Акта сверены с записями в Журнале </w:t>
      </w:r>
      <w:proofErr w:type="spellStart"/>
      <w:r w:rsidRPr="00BF6EBD">
        <w:rPr>
          <w:rFonts w:eastAsia="Times New Roman" w:cs="Times New Roman"/>
          <w:szCs w:val="24"/>
          <w:lang w:eastAsia="ar-SA"/>
        </w:rPr>
        <w:t>поэкземплярного</w:t>
      </w:r>
      <w:proofErr w:type="spellEnd"/>
      <w:r w:rsidRPr="00BF6EBD">
        <w:rPr>
          <w:rFonts w:eastAsia="Times New Roman" w:cs="Times New Roman"/>
          <w:szCs w:val="24"/>
          <w:lang w:eastAsia="ar-SA"/>
        </w:rPr>
        <w:t xml:space="preserve"> учета СКЗИ</w:t>
      </w:r>
      <w:r w:rsidRPr="00BF6EBD">
        <w:rPr>
          <w:rFonts w:eastAsia="Sylfaen" w:cs="Sylfaen"/>
          <w:szCs w:val="24"/>
          <w:lang w:eastAsia="ar-SA"/>
        </w:rPr>
        <w:t xml:space="preserve">, </w:t>
      </w:r>
      <w:r w:rsidRPr="00BF6EBD">
        <w:rPr>
          <w:rFonts w:eastAsia="Times New Roman" w:cs="Times New Roman"/>
          <w:szCs w:val="24"/>
          <w:lang w:eastAsia="ar-SA"/>
        </w:rPr>
        <w:t>эксплуатационной и технической документации к ним</w:t>
      </w:r>
      <w:r w:rsidRPr="00BF6EBD">
        <w:rPr>
          <w:rFonts w:eastAsia="Sylfaen" w:cs="Sylfaen"/>
          <w:szCs w:val="24"/>
          <w:lang w:eastAsia="ar-SA"/>
        </w:rPr>
        <w:t xml:space="preserve">, </w:t>
      </w:r>
      <w:r w:rsidRPr="00BF6EBD">
        <w:rPr>
          <w:rFonts w:eastAsia="Times New Roman" w:cs="Times New Roman"/>
          <w:szCs w:val="24"/>
          <w:lang w:eastAsia="ar-SA"/>
        </w:rPr>
        <w:t>ключевых документов</w:t>
      </w:r>
      <w:r w:rsidRPr="00BF6EBD">
        <w:rPr>
          <w:rFonts w:eastAsia="Sylfaen" w:cs="Sylfaen"/>
          <w:szCs w:val="24"/>
          <w:lang w:eastAsia="ar-SA"/>
        </w:rPr>
        <w:t xml:space="preserve">. </w:t>
      </w:r>
    </w:p>
    <w:p w:rsidR="00370821" w:rsidRPr="00BF6EBD" w:rsidRDefault="00370821" w:rsidP="00370821">
      <w:pPr>
        <w:suppressAutoHyphens/>
        <w:spacing w:line="240" w:lineRule="auto"/>
        <w:ind w:firstLine="720"/>
        <w:rPr>
          <w:rFonts w:eastAsia="Sylfaen" w:cs="Sylfaen"/>
          <w:szCs w:val="24"/>
          <w:lang w:eastAsia="ar-SA"/>
        </w:rPr>
      </w:pPr>
    </w:p>
    <w:p w:rsidR="00370821" w:rsidRPr="00BF6EBD" w:rsidRDefault="00370821" w:rsidP="00370821">
      <w:pPr>
        <w:suppressAutoHyphens/>
        <w:spacing w:line="240" w:lineRule="auto"/>
        <w:ind w:firstLine="720"/>
        <w:rPr>
          <w:rFonts w:eastAsia="Times New Roman" w:cs="Times New Roman"/>
          <w:szCs w:val="24"/>
          <w:lang w:eastAsia="ar-SA"/>
        </w:rPr>
      </w:pPr>
      <w:r w:rsidRPr="00BF6EBD">
        <w:rPr>
          <w:rFonts w:eastAsia="Sylfaen" w:cs="Sylfaen"/>
          <w:szCs w:val="24"/>
          <w:lang w:eastAsia="ar-SA"/>
        </w:rPr>
        <w:t xml:space="preserve">Факт </w:t>
      </w:r>
      <w:r w:rsidRPr="00BF6EBD">
        <w:rPr>
          <w:rFonts w:eastAsia="Times New Roman" w:cs="Times New Roman"/>
          <w:szCs w:val="24"/>
          <w:lang w:eastAsia="ar-SA"/>
        </w:rPr>
        <w:t xml:space="preserve">списания с учета ключевых носителей в Журнале </w:t>
      </w:r>
      <w:proofErr w:type="spellStart"/>
      <w:r w:rsidRPr="00BF6EBD">
        <w:rPr>
          <w:rFonts w:eastAsia="Times New Roman" w:cs="Times New Roman"/>
          <w:szCs w:val="24"/>
          <w:lang w:eastAsia="ar-SA"/>
        </w:rPr>
        <w:t>поэкземплярного</w:t>
      </w:r>
      <w:proofErr w:type="spellEnd"/>
      <w:r w:rsidRPr="00BF6EBD">
        <w:rPr>
          <w:rFonts w:eastAsia="Times New Roman" w:cs="Times New Roman"/>
          <w:szCs w:val="24"/>
          <w:lang w:eastAsia="ar-SA"/>
        </w:rPr>
        <w:t xml:space="preserve"> учета СКЗИ</w:t>
      </w:r>
      <w:r w:rsidRPr="00BF6EBD">
        <w:rPr>
          <w:rFonts w:eastAsia="Sylfaen" w:cs="Sylfaen"/>
          <w:szCs w:val="24"/>
          <w:lang w:eastAsia="ar-SA"/>
        </w:rPr>
        <w:t xml:space="preserve">, </w:t>
      </w:r>
      <w:r w:rsidRPr="00BF6EBD">
        <w:rPr>
          <w:rFonts w:eastAsia="Times New Roman" w:cs="Times New Roman"/>
          <w:szCs w:val="24"/>
          <w:lang w:eastAsia="ar-SA"/>
        </w:rPr>
        <w:t>эксплуатационной и технической документации к ним</w:t>
      </w:r>
      <w:r w:rsidRPr="00BF6EBD">
        <w:rPr>
          <w:rFonts w:eastAsia="Sylfaen" w:cs="Sylfaen"/>
          <w:szCs w:val="24"/>
          <w:lang w:eastAsia="ar-SA"/>
        </w:rPr>
        <w:t xml:space="preserve">, </w:t>
      </w:r>
      <w:r w:rsidRPr="00BF6EBD">
        <w:rPr>
          <w:rFonts w:eastAsia="Times New Roman" w:cs="Times New Roman"/>
          <w:szCs w:val="24"/>
          <w:lang w:eastAsia="ar-SA"/>
        </w:rPr>
        <w:t xml:space="preserve">ключевых документов </w:t>
      </w:r>
      <w:r w:rsidRPr="00BF6EBD">
        <w:rPr>
          <w:rFonts w:eastAsia="Times New Roman" w:cs="Times New Roman"/>
          <w:b/>
          <w:szCs w:val="24"/>
          <w:lang w:eastAsia="ar-SA"/>
        </w:rPr>
        <w:t>подтверждаю</w:t>
      </w:r>
      <w:r w:rsidRPr="00BF6EBD">
        <w:rPr>
          <w:rFonts w:eastAsia="Times New Roman" w:cs="Times New Roman"/>
          <w:szCs w:val="24"/>
          <w:lang w:eastAsia="ar-SA"/>
        </w:rPr>
        <w:t>:</w:t>
      </w: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08"/>
        <w:gridCol w:w="4963"/>
      </w:tblGrid>
      <w:tr w:rsidR="00370821" w:rsidRPr="00BF6EBD" w:rsidTr="00050D64">
        <w:tc>
          <w:tcPr>
            <w:tcW w:w="4644" w:type="dxa"/>
            <w:shd w:val="clear" w:color="auto" w:fill="auto"/>
          </w:tcPr>
          <w:p w:rsidR="00370821" w:rsidRPr="00BF6EBD" w:rsidRDefault="00370821" w:rsidP="00050D6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 w:rsidRPr="00BF6EBD">
              <w:rPr>
                <w:rFonts w:eastAsia="Times New Roman" w:cs="Times New Roman"/>
                <w:szCs w:val="24"/>
                <w:lang w:eastAsia="ar-SA"/>
              </w:rPr>
              <w:t>Ответственный</w:t>
            </w:r>
            <w:proofErr w:type="gramEnd"/>
            <w:r w:rsidRPr="00BF6EBD">
              <w:rPr>
                <w:rFonts w:eastAsia="Times New Roman" w:cs="Times New Roman"/>
                <w:szCs w:val="24"/>
                <w:lang w:eastAsia="ar-SA"/>
              </w:rPr>
              <w:t xml:space="preserve"> за организацию работ по криптографической защите информации</w:t>
            </w:r>
          </w:p>
        </w:tc>
        <w:tc>
          <w:tcPr>
            <w:tcW w:w="4963" w:type="dxa"/>
            <w:shd w:val="clear" w:color="auto" w:fill="auto"/>
          </w:tcPr>
          <w:p w:rsidR="00370821" w:rsidRPr="00BF6EBD" w:rsidRDefault="00370821" w:rsidP="00050D64">
            <w:pPr>
              <w:suppressAutoHyphens/>
              <w:snapToGrid w:val="0"/>
              <w:spacing w:before="120" w:after="12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F6EBD">
              <w:rPr>
                <w:rFonts w:eastAsia="Times New Roman" w:cs="Times New Roman"/>
                <w:color w:val="000000"/>
                <w:szCs w:val="24"/>
                <w:lang w:eastAsia="ar-SA"/>
              </w:rPr>
              <w:t>____________________/___________________</w:t>
            </w:r>
          </w:p>
        </w:tc>
      </w:tr>
    </w:tbl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370821" w:rsidRPr="00BF6EBD" w:rsidRDefault="00370821" w:rsidP="00370821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tbl>
      <w:tblPr>
        <w:tblW w:w="9747" w:type="dxa"/>
        <w:tblLayout w:type="fixed"/>
        <w:tblLook w:val="0000"/>
      </w:tblPr>
      <w:tblGrid>
        <w:gridCol w:w="4503"/>
        <w:gridCol w:w="5244"/>
      </w:tblGrid>
      <w:tr w:rsidR="00370821" w:rsidRPr="00BF6EBD" w:rsidTr="00050D64">
        <w:tc>
          <w:tcPr>
            <w:tcW w:w="4503" w:type="dxa"/>
            <w:shd w:val="clear" w:color="auto" w:fill="auto"/>
          </w:tcPr>
          <w:p w:rsidR="00370821" w:rsidRPr="00BF6EBD" w:rsidRDefault="00370821" w:rsidP="00050D64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370821" w:rsidRPr="00BF6EBD" w:rsidRDefault="00370821" w:rsidP="00050D64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F6EBD">
              <w:rPr>
                <w:rFonts w:eastAsia="Times New Roman" w:cs="Times New Roman"/>
                <w:color w:val="000000"/>
                <w:szCs w:val="24"/>
                <w:lang w:eastAsia="ar-SA"/>
              </w:rPr>
              <w:t>Члены комиссии:</w:t>
            </w:r>
          </w:p>
        </w:tc>
      </w:tr>
      <w:tr w:rsidR="00370821" w:rsidRPr="00BF6EBD" w:rsidTr="00050D64">
        <w:tc>
          <w:tcPr>
            <w:tcW w:w="4503" w:type="dxa"/>
            <w:shd w:val="clear" w:color="auto" w:fill="auto"/>
          </w:tcPr>
          <w:p w:rsidR="00370821" w:rsidRPr="00BF6EBD" w:rsidRDefault="00370821" w:rsidP="00050D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  <w:p w:rsidR="00370821" w:rsidRPr="00BF6EBD" w:rsidRDefault="00370821" w:rsidP="00050D64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  <w:p w:rsidR="00370821" w:rsidRPr="00BF6EBD" w:rsidRDefault="00370821" w:rsidP="00050D64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  <w:p w:rsidR="00370821" w:rsidRPr="00BF6EBD" w:rsidRDefault="00370821" w:rsidP="00050D64">
            <w:pPr>
              <w:suppressAutoHyphens/>
              <w:spacing w:before="12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370821" w:rsidRPr="00BF6EBD" w:rsidRDefault="00370821" w:rsidP="00050D64">
            <w:pPr>
              <w:suppressAutoHyphens/>
              <w:snapToGrid w:val="0"/>
              <w:spacing w:before="120" w:after="12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F6EBD">
              <w:rPr>
                <w:rFonts w:eastAsia="Times New Roman" w:cs="Times New Roman"/>
                <w:color w:val="000000"/>
                <w:szCs w:val="24"/>
                <w:lang w:eastAsia="ar-SA"/>
              </w:rPr>
              <w:t>____________________/___________________</w:t>
            </w:r>
          </w:p>
          <w:p w:rsidR="00370821" w:rsidRPr="00BF6EBD" w:rsidRDefault="00370821" w:rsidP="00050D64">
            <w:pPr>
              <w:suppressAutoHyphens/>
              <w:spacing w:before="120" w:after="12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F6EBD">
              <w:rPr>
                <w:rFonts w:eastAsia="Times New Roman" w:cs="Times New Roman"/>
                <w:color w:val="000000"/>
                <w:szCs w:val="24"/>
                <w:lang w:eastAsia="ar-SA"/>
              </w:rPr>
              <w:t>____________________/___________________</w:t>
            </w:r>
          </w:p>
          <w:p w:rsidR="00370821" w:rsidRPr="00BF6EBD" w:rsidRDefault="00370821" w:rsidP="00050D64">
            <w:pPr>
              <w:suppressAutoHyphens/>
              <w:spacing w:before="120" w:after="12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F6EBD">
              <w:rPr>
                <w:rFonts w:eastAsia="Times New Roman" w:cs="Times New Roman"/>
                <w:color w:val="000000"/>
                <w:szCs w:val="24"/>
                <w:lang w:eastAsia="ar-SA"/>
              </w:rPr>
              <w:t>____________________/__________________</w:t>
            </w:r>
            <w:r>
              <w:rPr>
                <w:rFonts w:eastAsia="Times New Roman" w:cs="Times New Roman"/>
                <w:color w:val="000000"/>
                <w:szCs w:val="24"/>
                <w:lang w:eastAsia="ar-SA"/>
              </w:rPr>
              <w:t>_</w:t>
            </w:r>
          </w:p>
        </w:tc>
      </w:tr>
    </w:tbl>
    <w:p w:rsidR="00067716" w:rsidRDefault="00067716"/>
    <w:sectPr w:rsidR="00067716" w:rsidSect="003F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9"/>
    <w:multiLevelType w:val="multilevel"/>
    <w:tmpl w:val="44AA8E2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4D1"/>
    <w:multiLevelType w:val="hybridMultilevel"/>
    <w:tmpl w:val="3522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08A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E2C227F"/>
    <w:multiLevelType w:val="hybridMultilevel"/>
    <w:tmpl w:val="E77AE8C8"/>
    <w:lvl w:ilvl="0" w:tplc="A9D61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A344B"/>
    <w:multiLevelType w:val="hybridMultilevel"/>
    <w:tmpl w:val="F85A25B4"/>
    <w:lvl w:ilvl="0" w:tplc="6BB0A83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4592F"/>
    <w:multiLevelType w:val="hybridMultilevel"/>
    <w:tmpl w:val="F27C046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A3FF9"/>
    <w:multiLevelType w:val="hybridMultilevel"/>
    <w:tmpl w:val="78DC09D0"/>
    <w:lvl w:ilvl="0" w:tplc="B73C2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10C1"/>
    <w:multiLevelType w:val="hybridMultilevel"/>
    <w:tmpl w:val="DA5E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21"/>
    <w:rsid w:val="00067716"/>
    <w:rsid w:val="00370821"/>
    <w:rsid w:val="003F09F8"/>
    <w:rsid w:val="00440075"/>
    <w:rsid w:val="00E1409E"/>
    <w:rsid w:val="00F1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21"/>
    <w:pPr>
      <w:spacing w:before="0" w:beforeAutospacing="0" w:after="0" w:afterAutospacing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70821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12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21"/>
    <w:pPr>
      <w:spacing w:before="0" w:beforeAutospacing="0" w:after="0" w:afterAutospacing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70821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12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2019-01-12T08:30:00Z</cp:lastPrinted>
  <dcterms:created xsi:type="dcterms:W3CDTF">2019-01-15T21:12:00Z</dcterms:created>
  <dcterms:modified xsi:type="dcterms:W3CDTF">2019-01-15T21:12:00Z</dcterms:modified>
</cp:coreProperties>
</file>